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7" w:rsidRPr="0035466E" w:rsidRDefault="00562717" w:rsidP="0035466E">
      <w:pPr>
        <w:pStyle w:val="ListParagraph"/>
        <w:widowControl w:val="0"/>
        <w:tabs>
          <w:tab w:val="left" w:pos="142"/>
        </w:tabs>
        <w:spacing w:after="0" w:line="240" w:lineRule="auto"/>
        <w:ind w:left="5579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МКОУ СОШ </w:t>
      </w:r>
      <w:r w:rsidRPr="0035466E">
        <w:rPr>
          <w:rFonts w:ascii="Times New Roman" w:hAnsi="Times New Roman" w:cs="Times New Roman"/>
          <w:sz w:val="24"/>
          <w:szCs w:val="24"/>
        </w:rPr>
        <w:br/>
        <w:t xml:space="preserve">им. И.А. Пришкольника </w:t>
      </w:r>
      <w:r w:rsidRPr="0035466E">
        <w:rPr>
          <w:rFonts w:ascii="Times New Roman" w:hAnsi="Times New Roman" w:cs="Times New Roman"/>
          <w:sz w:val="24"/>
          <w:szCs w:val="24"/>
        </w:rPr>
        <w:br/>
        <w:t xml:space="preserve">с. Валдгейм </w:t>
      </w:r>
      <w:r w:rsidRPr="0035466E">
        <w:rPr>
          <w:rFonts w:ascii="Times New Roman" w:hAnsi="Times New Roman" w:cs="Times New Roman"/>
          <w:sz w:val="24"/>
          <w:szCs w:val="24"/>
        </w:rPr>
        <w:br/>
        <w:t>от ________________ № ____</w:t>
      </w:r>
    </w:p>
    <w:p w:rsidR="00562717" w:rsidRDefault="00562717" w:rsidP="004A26D1">
      <w:pPr>
        <w:pStyle w:val="ListParagraph"/>
        <w:tabs>
          <w:tab w:val="left" w:pos="142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2717" w:rsidRPr="0035466E" w:rsidRDefault="00562717" w:rsidP="0035466E">
      <w:pPr>
        <w:pStyle w:val="ListParagraph"/>
        <w:widowControl w:val="0"/>
        <w:tabs>
          <w:tab w:val="left" w:pos="142"/>
        </w:tabs>
        <w:spacing w:after="0" w:line="240" w:lineRule="auto"/>
        <w:ind w:left="0" w:firstLine="142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35466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в </w:t>
      </w:r>
      <w:r w:rsidRPr="0035466E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имени И.А. Пришкольника села Валдгейм»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</w:t>
      </w:r>
      <w:r w:rsidRPr="0035466E">
        <w:rPr>
          <w:rFonts w:ascii="Times New Roman" w:hAnsi="Times New Roman" w:cs="Times New Roman"/>
          <w:sz w:val="24"/>
          <w:szCs w:val="24"/>
        </w:rPr>
        <w:t xml:space="preserve">пунктом 7 части 1 статьи 34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 и уставом МКОУ «СОШ им. И.А. Пришкольника с. Валдгейм» в целях реализации права учащихся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66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зачет результатов освоения обучающимися МКОУ «СОШ им. И.А. Пришкольника с. Валдгейм» (далее  –  ОО)  учебных  предметов,  курсов, дисциплин 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66E">
        <w:rPr>
          <w:rFonts w:ascii="Times New Roman" w:hAnsi="Times New Roman" w:cs="Times New Roman"/>
          <w:sz w:val="24"/>
          <w:szCs w:val="24"/>
        </w:rPr>
        <w:t xml:space="preserve"> Под  зачётом  в  настоящем  порядке  понимается  перенос  в документы об освоении  образовательной программы учебных предметов, курсов,  дисциплин  (модулей),  практики  (далее  –  дисциплины)  с соответствующей  оценкой,  полученной  при  освоении  образовательной программы  в  других  организациях,  осуществляющих 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учащимися в полном объеме. 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по программам, реализуемым в сетевой форме;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по индивидуальному учебному плану;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переведенных для продолжения обучения из сторонних организаций;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перешедших с одного профиля обучения на другой внутри ОО;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изучавших их в сторонних организациях по собственной инициативе.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Учащимся могут быть зачтены результаты освоения учебных предметов по основным образовательным программам: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по дополнительным образовательным программам.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предметы входят в учебные планы ОО;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названия полностью совпадают с названиями предметов в учебном плане ОО;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предметы не являются обязательными для государственной итоговой аттестации;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предметы не выбраны учащимися для государственной итоговой аттестации.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учащимися выпускных классов (9-х и 11-х) учебных предметов по программам основного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учебных предметов проводится по заявлению родителей (законных представителей) учащегося,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 заявителя (Ф.И.О. учащегося в заявлении законного представителя);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предмета (предметов), по которым проводится зачет результатов освоения учебных предметов;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(классы), год (годы) изучения;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полное наименование и юридический адрес сторонней организации;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(отметки) учащегося по результатам итогового или промежуточного контроля;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подпись.</w:t>
      </w:r>
    </w:p>
    <w:p w:rsidR="00562717" w:rsidRPr="0035466E" w:rsidRDefault="00562717" w:rsidP="0035466E">
      <w:pPr>
        <w:pStyle w:val="ListParagraph"/>
        <w:widowControl w:val="0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подаче заявления родитель (законный представитель) учащегося предъявляет документ, подтверждающий его статус.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предмета (предметов);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(классы), год (годы) изучения;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(формы) промежуточной аттестации учащегося в соответствии с учебным планом сторонней организации;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(отметки) по результатам промежуточной аттестации.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заявления директор принимает одно из следующих решений: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зачесть результаты освоения учащимся заявленного предмета в сторонней организации с предъявленной оценкой (отметкой);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562717" w:rsidRPr="0035466E" w:rsidRDefault="00562717" w:rsidP="0035466E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положительного решения директор издает приказ (приложение 2) о зачете результатов освоения учащимся заявленного предмета.</w:t>
      </w:r>
    </w:p>
    <w:p w:rsidR="00562717" w:rsidRPr="0035466E" w:rsidRDefault="00562717" w:rsidP="0035466E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a2"/>
      <w:bookmarkStart w:id="1" w:name="a3"/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 Форма заявления о зачёте результатов</w:t>
      </w:r>
    </w:p>
    <w:p w:rsidR="00562717" w:rsidRDefault="00562717" w:rsidP="0035466E">
      <w:pPr>
        <w:widowControl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2717" w:rsidRPr="0035466E" w:rsidRDefault="00562717" w:rsidP="0035466E">
      <w:pPr>
        <w:widowControl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Директору ________________</w:t>
      </w:r>
    </w:p>
    <w:p w:rsidR="00562717" w:rsidRPr="0035466E" w:rsidRDefault="00562717" w:rsidP="0035466E">
      <w:pPr>
        <w:widowControl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 зачесть моему сыну (дочери), Ф.И.О., учащемуся ____класса, следующие предметы, изученные в _____________________________,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наименование сторонней организации 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имеющей юридический адрес_____________________________________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(название предмета, год обучения, в объеме ____(часов), отметка)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(название предмета, год обучения, в объеме ____(часов), отметка)</w:t>
      </w:r>
    </w:p>
    <w:p w:rsidR="00562717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 _________________________________ прилагается.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 наименование сторонней организации 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«_____»______20____г. Подпись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Модель приказа о зачёте результатов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</w:t>
      </w: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общеобразовательного учреждения)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«___»_____20___г. №_______</w:t>
      </w:r>
    </w:p>
    <w:p w:rsidR="00562717" w:rsidRPr="0035466E" w:rsidRDefault="00562717" w:rsidP="003546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2717" w:rsidRPr="0035466E" w:rsidRDefault="00562717" w:rsidP="0035466E">
      <w:pPr>
        <w:widowControl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зачете результатов освоения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английского языка учащимся 4А класса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Ф.И.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___________, Порядком зачета результатов освоения учащимися учебных предметов, курсов 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____________________________________________________________________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Ф.И.О.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и справки __________________________________________________________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 наименование сторонней организации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546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562717" w:rsidRPr="0035466E" w:rsidRDefault="00562717" w:rsidP="0035466E">
      <w:pPr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Зачесть учащемуся 4А класса _____________________________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Ф.И. 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результаты изучения английского языка за 2-й класс с отметкой «5» (отлично).</w:t>
      </w:r>
    </w:p>
    <w:p w:rsidR="00562717" w:rsidRPr="0035466E" w:rsidRDefault="00562717" w:rsidP="0035466E">
      <w:pPr>
        <w:widowControl w:val="0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Классному руководителю 4 А класса __________________________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 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 «____»______20___г. включительно внести необходимые записи в классный журнал и личное дело _____________________________________________________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Ф.И.</w:t>
      </w:r>
    </w:p>
    <w:p w:rsidR="00562717" w:rsidRPr="0035466E" w:rsidRDefault="00562717" w:rsidP="0035466E">
      <w:pPr>
        <w:widowControl w:val="0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приказа возложить на заместителя директора по УВР ________________________________________</w:t>
      </w: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Приложения:</w:t>
      </w:r>
    </w:p>
    <w:p w:rsidR="00562717" w:rsidRPr="0035466E" w:rsidRDefault="00562717" w:rsidP="0035466E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Ф.И.О. на 1 листе.</w:t>
      </w:r>
    </w:p>
    <w:p w:rsidR="00562717" w:rsidRPr="0035466E" w:rsidRDefault="00562717" w:rsidP="0035466E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 _________________________________________ на 1 листе.</w:t>
      </w:r>
    </w:p>
    <w:p w:rsidR="00562717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сторонней организации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717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Директор:</w:t>
      </w:r>
    </w:p>
    <w:p w:rsidR="00562717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2717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2717" w:rsidRPr="0035466E" w:rsidRDefault="00562717" w:rsidP="0035466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приказом ознакомлен : (Подпись Фамилия)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62717" w:rsidRPr="0035466E" w:rsidRDefault="00562717" w:rsidP="0035466E">
      <w:pPr>
        <w:widowControl w:val="0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62717" w:rsidRPr="0035466E" w:rsidSect="004A26D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23B"/>
    <w:multiLevelType w:val="multilevel"/>
    <w:tmpl w:val="B0C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7A6B82"/>
    <w:multiLevelType w:val="multilevel"/>
    <w:tmpl w:val="753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940AD4"/>
    <w:multiLevelType w:val="hybridMultilevel"/>
    <w:tmpl w:val="44AE2718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C2E2E8E"/>
    <w:multiLevelType w:val="multilevel"/>
    <w:tmpl w:val="6EF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9E428AA"/>
    <w:multiLevelType w:val="hybridMultilevel"/>
    <w:tmpl w:val="9524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3525"/>
    <w:multiLevelType w:val="multilevel"/>
    <w:tmpl w:val="FC7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D3217"/>
    <w:multiLevelType w:val="hybridMultilevel"/>
    <w:tmpl w:val="F3327C0C"/>
    <w:lvl w:ilvl="0" w:tplc="290E76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8287953"/>
    <w:multiLevelType w:val="hybridMultilevel"/>
    <w:tmpl w:val="7DCA4B36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BF12B4E"/>
    <w:multiLevelType w:val="multilevel"/>
    <w:tmpl w:val="1478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D307AE"/>
    <w:multiLevelType w:val="multilevel"/>
    <w:tmpl w:val="9A5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4888"/>
    <w:multiLevelType w:val="multilevel"/>
    <w:tmpl w:val="B146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D23D9"/>
    <w:multiLevelType w:val="hybridMultilevel"/>
    <w:tmpl w:val="FC8C22EE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7BE389A"/>
    <w:multiLevelType w:val="multilevel"/>
    <w:tmpl w:val="43B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2B0440"/>
    <w:multiLevelType w:val="hybridMultilevel"/>
    <w:tmpl w:val="8B4C6AF6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293423B"/>
    <w:multiLevelType w:val="hybridMultilevel"/>
    <w:tmpl w:val="35242036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4F535BE"/>
    <w:multiLevelType w:val="hybridMultilevel"/>
    <w:tmpl w:val="EDC43B64"/>
    <w:lvl w:ilvl="0" w:tplc="E80A6FD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AE85EF1"/>
    <w:multiLevelType w:val="multilevel"/>
    <w:tmpl w:val="02B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23CB5"/>
    <w:multiLevelType w:val="multilevel"/>
    <w:tmpl w:val="4BD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17C11"/>
    <w:multiLevelType w:val="multilevel"/>
    <w:tmpl w:val="B89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A8"/>
    <w:rsid w:val="00103A08"/>
    <w:rsid w:val="0035466E"/>
    <w:rsid w:val="00433468"/>
    <w:rsid w:val="004A26D1"/>
    <w:rsid w:val="00562717"/>
    <w:rsid w:val="00A55EF2"/>
    <w:rsid w:val="00BF4AA8"/>
    <w:rsid w:val="00C80301"/>
    <w:rsid w:val="00E2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E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1341</Words>
  <Characters>7645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Us1</cp:lastModifiedBy>
  <cp:revision>3</cp:revision>
  <dcterms:created xsi:type="dcterms:W3CDTF">2015-02-04T00:05:00Z</dcterms:created>
  <dcterms:modified xsi:type="dcterms:W3CDTF">2015-02-14T01:08:00Z</dcterms:modified>
</cp:coreProperties>
</file>