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98" w:rsidRPr="001A4C45" w:rsidRDefault="00A26898" w:rsidP="001A4C45">
      <w:pPr>
        <w:widowControl w:val="0"/>
        <w:spacing w:after="0" w:line="240" w:lineRule="auto"/>
        <w:ind w:left="5580"/>
        <w:rPr>
          <w:rFonts w:ascii="Times New Roman" w:hAnsi="Times New Roman" w:cs="Times New Roman"/>
          <w:sz w:val="24"/>
          <w:szCs w:val="24"/>
        </w:rPr>
      </w:pPr>
      <w:r w:rsidRPr="001A4C45">
        <w:rPr>
          <w:rFonts w:ascii="Times New Roman" w:hAnsi="Times New Roman" w:cs="Times New Roman"/>
          <w:sz w:val="24"/>
          <w:szCs w:val="24"/>
        </w:rPr>
        <w:t xml:space="preserve">Утверждено приказом директора МКОУ СОШ </w:t>
      </w:r>
      <w:r w:rsidRPr="001A4C45">
        <w:rPr>
          <w:rFonts w:ascii="Times New Roman" w:hAnsi="Times New Roman" w:cs="Times New Roman"/>
          <w:sz w:val="24"/>
          <w:szCs w:val="24"/>
        </w:rPr>
        <w:br/>
        <w:t xml:space="preserve">им. И.А. Пришкольника </w:t>
      </w:r>
      <w:r w:rsidRPr="001A4C45">
        <w:rPr>
          <w:rFonts w:ascii="Times New Roman" w:hAnsi="Times New Roman" w:cs="Times New Roman"/>
          <w:sz w:val="24"/>
          <w:szCs w:val="24"/>
        </w:rPr>
        <w:br/>
        <w:t xml:space="preserve">с. Валдгейм </w:t>
      </w:r>
      <w:r w:rsidRPr="001A4C45">
        <w:rPr>
          <w:rFonts w:ascii="Times New Roman" w:hAnsi="Times New Roman" w:cs="Times New Roman"/>
          <w:sz w:val="24"/>
          <w:szCs w:val="24"/>
        </w:rPr>
        <w:br/>
        <w:t>от ________________ № ____</w:t>
      </w:r>
    </w:p>
    <w:p w:rsidR="00A26898" w:rsidRPr="001A4C45" w:rsidRDefault="00A26898" w:rsidP="001A4C45">
      <w:pPr>
        <w:spacing w:after="0" w:line="240" w:lineRule="auto"/>
        <w:jc w:val="center"/>
        <w:rPr>
          <w:rFonts w:ascii="Times New Roman" w:hAnsi="Times New Roman" w:cs="Times New Roman"/>
          <w:sz w:val="24"/>
          <w:szCs w:val="24"/>
        </w:rPr>
      </w:pPr>
      <w:r w:rsidRPr="001A4C45">
        <w:rPr>
          <w:rFonts w:ascii="Times New Roman" w:hAnsi="Times New Roman" w:cs="Times New Roman"/>
          <w:sz w:val="24"/>
          <w:szCs w:val="24"/>
        </w:rPr>
        <w:t>Положение</w:t>
      </w:r>
    </w:p>
    <w:p w:rsidR="00A26898" w:rsidRPr="001A4C45" w:rsidRDefault="00A26898" w:rsidP="001A4C45">
      <w:pPr>
        <w:spacing w:after="0" w:line="240" w:lineRule="auto"/>
        <w:jc w:val="center"/>
        <w:rPr>
          <w:rFonts w:ascii="Times New Roman" w:hAnsi="Times New Roman" w:cs="Times New Roman"/>
          <w:sz w:val="24"/>
          <w:szCs w:val="24"/>
        </w:rPr>
      </w:pPr>
      <w:r w:rsidRPr="001A4C45">
        <w:rPr>
          <w:rFonts w:ascii="Times New Roman" w:hAnsi="Times New Roman" w:cs="Times New Roman"/>
          <w:sz w:val="24"/>
          <w:szCs w:val="24"/>
        </w:rPr>
        <w:t>об индивидуальном учете результатов освоения обучающимися</w:t>
      </w:r>
    </w:p>
    <w:p w:rsidR="00A26898" w:rsidRPr="001A4C45" w:rsidRDefault="00A26898" w:rsidP="001A4C45">
      <w:pPr>
        <w:spacing w:after="0" w:line="240" w:lineRule="auto"/>
        <w:jc w:val="center"/>
        <w:rPr>
          <w:rFonts w:ascii="Times New Roman" w:hAnsi="Times New Roman" w:cs="Times New Roman"/>
          <w:sz w:val="24"/>
          <w:szCs w:val="24"/>
        </w:rPr>
      </w:pPr>
      <w:r w:rsidRPr="001A4C45">
        <w:rPr>
          <w:rFonts w:ascii="Times New Roman" w:hAnsi="Times New Roman" w:cs="Times New Roman"/>
          <w:sz w:val="24"/>
          <w:szCs w:val="24"/>
        </w:rPr>
        <w:t>образовательных программ в МКОУ «СОШ им. И.А. Пришкольника с. Валдгейм»</w:t>
      </w:r>
    </w:p>
    <w:p w:rsidR="00A26898" w:rsidRPr="00C4235A" w:rsidRDefault="00A26898" w:rsidP="00C4235A">
      <w:pPr>
        <w:spacing w:after="0" w:line="360" w:lineRule="auto"/>
        <w:jc w:val="center"/>
        <w:rPr>
          <w:rFonts w:ascii="Times New Roman" w:hAnsi="Times New Roman" w:cs="Times New Roman"/>
          <w:b/>
          <w:bCs/>
          <w:sz w:val="24"/>
          <w:szCs w:val="24"/>
        </w:rPr>
      </w:pPr>
    </w:p>
    <w:p w:rsidR="00A26898" w:rsidRPr="001A4C45" w:rsidRDefault="00A26898" w:rsidP="001A4C45">
      <w:pPr>
        <w:widowControl w:val="0"/>
        <w:spacing w:after="0" w:line="240" w:lineRule="auto"/>
        <w:ind w:firstLine="709"/>
        <w:jc w:val="both"/>
        <w:rPr>
          <w:rFonts w:ascii="Times New Roman" w:hAnsi="Times New Roman" w:cs="Times New Roman"/>
          <w:b/>
          <w:bCs/>
          <w:sz w:val="24"/>
          <w:szCs w:val="24"/>
        </w:rPr>
      </w:pPr>
      <w:r w:rsidRPr="001A4C45">
        <w:rPr>
          <w:rFonts w:ascii="Times New Roman" w:hAnsi="Times New Roman" w:cs="Times New Roman"/>
          <w:b/>
          <w:bCs/>
          <w:sz w:val="24"/>
          <w:szCs w:val="24"/>
        </w:rPr>
        <w:t>1.Общие положения.</w:t>
      </w:r>
    </w:p>
    <w:p w:rsidR="00A26898" w:rsidRPr="001A4C45" w:rsidRDefault="00A26898" w:rsidP="001A4C45">
      <w:pPr>
        <w:widowControl w:val="0"/>
        <w:shd w:val="clear" w:color="auto" w:fill="FFFFFF"/>
        <w:spacing w:after="0" w:line="240" w:lineRule="auto"/>
        <w:ind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1.1. Настоящее Положение об   индивидуальном учете результатов освоения обучающимися образовательных программ (далее – Положение) разработано с целью определения общих правил проведения процедуры учета результатов освоения обучающимися образовательных программ в образовательном учреждении.</w:t>
      </w:r>
    </w:p>
    <w:p w:rsidR="00A26898" w:rsidRPr="001A4C45" w:rsidRDefault="00A26898" w:rsidP="001A4C45">
      <w:pPr>
        <w:pStyle w:val="ListParagraph"/>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Положение разработано в соответствии Федеральным Закономот 29.12.12 №273-ФЗ «Об образовании в Российской Федерации» (статья 28 пункт 11 ч. 3), Уставом  МКОУ «СОШ им. И.А. Пришкольника с. Валдгейм» (далее ОО).</w:t>
      </w:r>
    </w:p>
    <w:p w:rsidR="00A26898" w:rsidRPr="001A4C45" w:rsidRDefault="00A26898" w:rsidP="001A4C45">
      <w:pPr>
        <w:pStyle w:val="ListParagraph"/>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Положение является локальным нормативным актом, регулирующим организацию учета освоения обучающимися образовательных программ в ОО.</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Положение регламентирует деятельность учителей и администрации  ОО поучету ответов и работ обучающихся по предметам учебного плана.</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Положение принимается на неопределенный срок.</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Принятие и прекращение действия Положения, внесение изменений и дополнений в Положение осуществляется в общем порядке, предусмотренном  Уставом  МКОУ «СОШ им. И.А. Пришкольника с. Валдгейм».</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rPr>
      </w:pPr>
      <w:r w:rsidRPr="001A4C45">
        <w:rPr>
          <w:rFonts w:ascii="Times New Roman" w:hAnsi="Times New Roman" w:cs="Times New Roman"/>
          <w:sz w:val="24"/>
          <w:szCs w:val="24"/>
        </w:rPr>
        <w:t>Индивидуальный учет результатов освоения обучающимися образовательных программ,  являясь  частью внутришокльного контроля (ВШК), представляет собой один из инструментов реализации требований  ФГОС  к  результатам  освоения  образовательной  программы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Федеральный государственный образовательный стандарт общего образования является основой объективности текущего,  промежуточного и итогового контроля в период освоения обучающимися соответствующей основной образовательной программы.</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Процедура текущего, промежуточного и итогового контроля предполагает выявление и оценивание метапредметных и предметных результатов освоения обучающимися соответствующей основной образовательной программы.</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четверти,полугодия.</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Под текущим контролем понимается  оценивание отдельных ответов и работ обучающегося во время учебной четверти (полугодия) по предметам учебного плана соответствующей основной образовательной программы.</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Текущее,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в образовательном учреждении со 2 по 11 класс.</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Требования, предъявляемые к текущему, промежуточному и итоговому оцениванию доводятся до сведения обучающихся и их родителей (законных представителей) классным руководителем или администрацией ОО в момент принятия ребенка в ОО.</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ОО осуществляет индивидуальный учет результатов освоения обучающимся основных образовательных программ соответствующего уровня общего образования.</w:t>
      </w:r>
    </w:p>
    <w:p w:rsidR="00A26898" w:rsidRPr="001A4C45" w:rsidRDefault="00A26898" w:rsidP="001A4C45">
      <w:pPr>
        <w:widowControl w:val="0"/>
        <w:numPr>
          <w:ilvl w:val="1"/>
          <w:numId w:val="2"/>
        </w:numPr>
        <w:shd w:val="clear" w:color="auto" w:fill="FFFFFF"/>
        <w:spacing w:after="0" w:line="240" w:lineRule="auto"/>
        <w:ind w:left="0" w:firstLine="709"/>
        <w:jc w:val="both"/>
        <w:rPr>
          <w:rFonts w:ascii="Times New Roman" w:hAnsi="Times New Roman" w:cs="Times New Roman"/>
          <w:sz w:val="24"/>
          <w:szCs w:val="24"/>
          <w:lang w:eastAsia="ru-RU"/>
        </w:rPr>
      </w:pPr>
      <w:r w:rsidRPr="001A4C45">
        <w:rPr>
          <w:rFonts w:ascii="Times New Roman" w:hAnsi="Times New Roman" w:cs="Times New Roman"/>
          <w:sz w:val="24"/>
          <w:szCs w:val="24"/>
          <w:lang w:eastAsia="ru-RU"/>
        </w:rPr>
        <w:t>Индивидуальный учет результатов освоения обучающимся основных образовательных программ осуществляется на бумажных и электронных носителях.</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1.2. Индивидуальный учет результатов освоения обучающимися образовательных программ обеспечивает:</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реализацию индивидуального подхода в образовательном процессе;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поддержку высокой учебной мотивации школьников;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получение, накапливание и представление всем заинтересованным лицам, в том числе  родителям (законным представителям) обучающихся,  информации  об  учебных  достижениях  обучающихся, класса за любой промежуток времени;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выявление  лидеров  и  отстающих  среди  обучающихся  с  целью  реализации индивидуального подхода в процессе обучения;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объективную базу для поощрения обучающихся;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основу для принятия управленческих решений и мер, направленных на получение положительных изменений и образовательной деятельности школы в целях повышения ее результативности;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объективную  основу  для  поощрения  и  материального  стимулирования педагогического коллектива.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2.Особенности контрольно-оценочной деятельности учащихся 1-х классов (безотметочное обучение)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xml:space="preserve">2.1. 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2.2.  Безотметочное обучение  вводится  в  1  классе  начальной  школы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2.3. Основными принципами безотметочного обучения являются: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дифференцированный подход при  осуществлении оценочных иконтролирующих действий;</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кригериальность - содержательный контроль и оценка строятся на критериальной, выработанной  совместно с учащимися  основе.  Критерии должны бытьоднозначными и предельно четкими;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приоритет самооценки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непрерывность - с  учетом  непрерывности  процесса  обучения, предлагается  перейти  от  традиционного  понимания  оценки  как  фиксатора  конечногорезультата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гибкость  и  вариативность  инструментария  оценки  -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сочетание  качественной  и  количественной  составляющих  оценкикачественная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w:t>
      </w:r>
      <w:r>
        <w:rPr>
          <w:rFonts w:ascii="Times New Roman" w:hAnsi="Times New Roman" w:cs="Times New Roman"/>
          <w:sz w:val="24"/>
          <w:szCs w:val="24"/>
        </w:rPr>
        <w:t xml:space="preserve"> </w:t>
      </w:r>
      <w:r w:rsidRPr="001A4C45">
        <w:rPr>
          <w:rFonts w:ascii="Times New Roman" w:hAnsi="Times New Roman" w:cs="Times New Roman"/>
          <w:sz w:val="24"/>
          <w:szCs w:val="24"/>
        </w:rPr>
        <w:t>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естественность  процесса  контроля  и  оценки  -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xml:space="preserve">2.4. Обучаясь  в  первом  классе,  учащиеся  приобретают  следующие  умения: </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оценивать  свою  работу  по  заданным  учителям  критериям  с  помощью  «Волшебных</w:t>
      </w:r>
      <w:r>
        <w:rPr>
          <w:rFonts w:ascii="Times New Roman" w:hAnsi="Times New Roman" w:cs="Times New Roman"/>
          <w:sz w:val="24"/>
          <w:szCs w:val="24"/>
        </w:rPr>
        <w:t xml:space="preserve"> </w:t>
      </w:r>
      <w:r w:rsidRPr="001A4C45">
        <w:rPr>
          <w:rFonts w:ascii="Times New Roman" w:hAnsi="Times New Roman" w:cs="Times New Roman"/>
          <w:sz w:val="24"/>
          <w:szCs w:val="24"/>
        </w:rPr>
        <w:t>линеечек»,  цветовой  радуги  и  т.д.,  соотносить  свою  оценку  с  оценкой  учителя: договариваться о выборе образца для сопоставления работ; обнаруживать совпадения и различия своих действий с образцом.</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2.5. Уровень достижения конкретных предметных и метапредметных  результатов отслеживается с помощью «листов учебных достижений».  Цель: отследить динамику продвижения учащихся в достижении предметных и метапредметных результатов</w:t>
      </w:r>
      <w:r>
        <w:rPr>
          <w:rFonts w:ascii="Times New Roman" w:hAnsi="Times New Roman" w:cs="Times New Roman"/>
          <w:sz w:val="24"/>
          <w:szCs w:val="24"/>
        </w:rPr>
        <w:t>.</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3.  Система контроля индивидуальных достижений учащихся 2-11 классов.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3.1. Основные виды контроля:</w:t>
      </w:r>
    </w:p>
    <w:p w:rsidR="00A26898" w:rsidRPr="001A4C45" w:rsidRDefault="00A26898" w:rsidP="001A4C45">
      <w:pPr>
        <w:widowControl w:val="0"/>
        <w:spacing w:after="0" w:line="240" w:lineRule="auto"/>
        <w:ind w:firstLine="709"/>
        <w:jc w:val="both"/>
        <w:rPr>
          <w:rFonts w:ascii="Times New Roman" w:hAnsi="Times New Roman" w:cs="Times New Roman"/>
          <w:i/>
          <w:iCs/>
          <w:sz w:val="24"/>
          <w:szCs w:val="24"/>
        </w:rPr>
      </w:pPr>
      <w:r w:rsidRPr="001A4C45">
        <w:rPr>
          <w:rFonts w:ascii="Times New Roman" w:hAnsi="Times New Roman" w:cs="Times New Roman"/>
          <w:i/>
          <w:iCs/>
          <w:sz w:val="24"/>
          <w:szCs w:val="24"/>
        </w:rPr>
        <w:t>по  месту в процессе обучения: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-входной  контроль,  позволяющий  определить  исходный уровеньобученности и развития учащихся;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текущий  контроль,  позволяющий  определять  уровень  развития учащихся и</w:t>
      </w:r>
      <w:r>
        <w:rPr>
          <w:rFonts w:ascii="Times New Roman" w:hAnsi="Times New Roman" w:cs="Times New Roman"/>
          <w:sz w:val="24"/>
          <w:szCs w:val="24"/>
        </w:rPr>
        <w:t xml:space="preserve"> </w:t>
      </w:r>
      <w:r w:rsidRPr="001A4C45">
        <w:rPr>
          <w:rFonts w:ascii="Times New Roman" w:hAnsi="Times New Roman" w:cs="Times New Roman"/>
          <w:sz w:val="24"/>
          <w:szCs w:val="24"/>
        </w:rPr>
        <w:t>степень их продвижения в освоении программного материала;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итоговый  контроль,  определяющий  итоговый  уровень  знаний учащихся по</w:t>
      </w:r>
      <w:r>
        <w:rPr>
          <w:rFonts w:ascii="Times New Roman" w:hAnsi="Times New Roman" w:cs="Times New Roman"/>
          <w:sz w:val="24"/>
          <w:szCs w:val="24"/>
        </w:rPr>
        <w:t xml:space="preserve"> </w:t>
      </w:r>
      <w:r w:rsidRPr="001A4C45">
        <w:rPr>
          <w:rFonts w:ascii="Times New Roman" w:hAnsi="Times New Roman" w:cs="Times New Roman"/>
          <w:sz w:val="24"/>
          <w:szCs w:val="24"/>
        </w:rPr>
        <w:t>предметам  и  степень  сформированности  основных  компонентов  учебной деятельности школьников;</w:t>
      </w:r>
    </w:p>
    <w:p w:rsidR="00A26898" w:rsidRPr="001A4C45" w:rsidRDefault="00A26898" w:rsidP="001A4C45">
      <w:pPr>
        <w:widowControl w:val="0"/>
        <w:spacing w:after="0" w:line="240" w:lineRule="auto"/>
        <w:ind w:firstLine="709"/>
        <w:jc w:val="both"/>
        <w:rPr>
          <w:rFonts w:ascii="Times New Roman" w:hAnsi="Times New Roman" w:cs="Times New Roman"/>
          <w:i/>
          <w:iCs/>
          <w:sz w:val="24"/>
          <w:szCs w:val="24"/>
        </w:rPr>
      </w:pPr>
      <w:r w:rsidRPr="001A4C45">
        <w:rPr>
          <w:rFonts w:ascii="Times New Roman" w:hAnsi="Times New Roman" w:cs="Times New Roman"/>
          <w:i/>
          <w:iCs/>
          <w:sz w:val="24"/>
          <w:szCs w:val="24"/>
        </w:rPr>
        <w:t>по содержанию:</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прогностический  или  планирующий  контроль,  определяющийпоследовательность  выполнения  операций  учебного  действия  или  его  операционный состав до начала реального выполнения действия;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-пооперационный  контроль,  управляющий  правильностью,  полнотой  и</w:t>
      </w:r>
      <w:r>
        <w:rPr>
          <w:rFonts w:ascii="Times New Roman" w:hAnsi="Times New Roman" w:cs="Times New Roman"/>
          <w:sz w:val="24"/>
          <w:szCs w:val="24"/>
        </w:rPr>
        <w:t xml:space="preserve"> </w:t>
      </w:r>
      <w:r w:rsidRPr="001A4C45">
        <w:rPr>
          <w:rFonts w:ascii="Times New Roman" w:hAnsi="Times New Roman" w:cs="Times New Roman"/>
          <w:sz w:val="24"/>
          <w:szCs w:val="24"/>
        </w:rPr>
        <w:t>последовательностью выполнения  операций,  входящих  в  состав действия;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контроль по результату, сравнивающий фактический результат или выполненную</w:t>
      </w:r>
      <w:r>
        <w:rPr>
          <w:rFonts w:ascii="Times New Roman" w:hAnsi="Times New Roman" w:cs="Times New Roman"/>
          <w:sz w:val="24"/>
          <w:szCs w:val="24"/>
        </w:rPr>
        <w:t xml:space="preserve"> </w:t>
      </w:r>
      <w:r w:rsidRPr="001A4C45">
        <w:rPr>
          <w:rFonts w:ascii="Times New Roman" w:hAnsi="Times New Roman" w:cs="Times New Roman"/>
          <w:sz w:val="24"/>
          <w:szCs w:val="24"/>
        </w:rPr>
        <w:t>операцию с образцом после осуществления учебного действия;</w:t>
      </w:r>
    </w:p>
    <w:p w:rsidR="00A26898" w:rsidRPr="001A4C45" w:rsidRDefault="00A26898" w:rsidP="001A4C45">
      <w:pPr>
        <w:widowControl w:val="0"/>
        <w:spacing w:after="0" w:line="240" w:lineRule="auto"/>
        <w:ind w:firstLine="709"/>
        <w:jc w:val="both"/>
        <w:rPr>
          <w:rFonts w:ascii="Times New Roman" w:hAnsi="Times New Roman" w:cs="Times New Roman"/>
          <w:i/>
          <w:iCs/>
          <w:sz w:val="24"/>
          <w:szCs w:val="24"/>
        </w:rPr>
      </w:pPr>
      <w:r w:rsidRPr="001A4C45">
        <w:rPr>
          <w:rFonts w:ascii="Times New Roman" w:hAnsi="Times New Roman" w:cs="Times New Roman"/>
          <w:i/>
          <w:iCs/>
          <w:sz w:val="24"/>
          <w:szCs w:val="24"/>
        </w:rPr>
        <w:t>по субъектам контрольно-оценочной деятельности: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внешний  контроль,  осуществляемый  педагогом  или  одноклассниками</w:t>
      </w:r>
      <w:r>
        <w:rPr>
          <w:rFonts w:ascii="Times New Roman" w:hAnsi="Times New Roman" w:cs="Times New Roman"/>
          <w:sz w:val="24"/>
          <w:szCs w:val="24"/>
        </w:rPr>
        <w:t xml:space="preserve"> </w:t>
      </w:r>
      <w:r w:rsidRPr="001A4C45">
        <w:rPr>
          <w:rFonts w:ascii="Times New Roman" w:hAnsi="Times New Roman" w:cs="Times New Roman"/>
          <w:sz w:val="24"/>
          <w:szCs w:val="24"/>
        </w:rPr>
        <w:t>(взаимоконтроль и взаимооценка);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внутренний  или  рефлексивный  контроль,  осуществляемый  учащимся  и</w:t>
      </w:r>
      <w:r>
        <w:rPr>
          <w:rFonts w:ascii="Times New Roman" w:hAnsi="Times New Roman" w:cs="Times New Roman"/>
          <w:sz w:val="24"/>
          <w:szCs w:val="24"/>
        </w:rPr>
        <w:t xml:space="preserve"> </w:t>
      </w:r>
      <w:r w:rsidRPr="001A4C45">
        <w:rPr>
          <w:rFonts w:ascii="Times New Roman" w:hAnsi="Times New Roman" w:cs="Times New Roman"/>
          <w:sz w:val="24"/>
          <w:szCs w:val="24"/>
        </w:rPr>
        <w:t>обращенный  на  понимание  принципов  построения  и  осуществления  собственной деятельности (самоконтроль и самооценка).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3.2. К главным критериям, самоконтроля и самооценки, а также контроля и оценки относятся следующие: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усвоение предметных знаний, умений и навыков, их соответствие требованиям государственного стандарта начального образования;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развитость познавательной активности и интересов, прилежания и старания;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сформированность  познавательной  активности  и  интересов,  прилежания  и старания.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3.3. Оцениванию не подлежат:</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темп работы ученика;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личностные качества школьников;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своеобразие  их  психических  процессов  (особенности  памяти,  внимания, восприятия и т. д.).</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3.4. 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3.5. 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4. Формы контроля и оценки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4.1.  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4.2. Для отслеживания уровня усвоения знаний и умений используются: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стартовые (входной контроль) и итоговые проверочные работы;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текущие проверочные работы;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тестовые диагностические работы;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устный опрос;</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проверка сформированности навыков чтения;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"портфолио" ученика.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6. Виды и формы контрольно-оценочных  действий  учащихся и педагогов</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1559"/>
        <w:gridCol w:w="2977"/>
        <w:gridCol w:w="2835"/>
      </w:tblGrid>
      <w:tr w:rsidR="00A26898" w:rsidRPr="001A4C45">
        <w:tc>
          <w:tcPr>
            <w:tcW w:w="67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w:t>
            </w:r>
            <w:r>
              <w:rPr>
                <w:rFonts w:ascii="Times New Roman" w:hAnsi="Times New Roman" w:cs="Times New Roman"/>
                <w:sz w:val="24"/>
                <w:szCs w:val="24"/>
              </w:rPr>
              <w:t xml:space="preserve"> </w:t>
            </w:r>
            <w:r w:rsidRPr="001A4C45">
              <w:rPr>
                <w:rFonts w:ascii="Times New Roman" w:hAnsi="Times New Roman" w:cs="Times New Roman"/>
                <w:sz w:val="24"/>
                <w:szCs w:val="24"/>
              </w:rPr>
              <w:t>п/п</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1843" w:type="dxa"/>
          </w:tcPr>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Вид контрольно­оценочной</w:t>
            </w:r>
            <w:r>
              <w:rPr>
                <w:rFonts w:ascii="Times New Roman" w:hAnsi="Times New Roman" w:cs="Times New Roman"/>
                <w:sz w:val="24"/>
                <w:szCs w:val="24"/>
              </w:rPr>
              <w:t xml:space="preserve"> </w:t>
            </w:r>
            <w:r w:rsidRPr="001A4C45">
              <w:rPr>
                <w:rFonts w:ascii="Times New Roman" w:hAnsi="Times New Roman" w:cs="Times New Roman"/>
                <w:sz w:val="24"/>
                <w:szCs w:val="24"/>
              </w:rPr>
              <w:t>деятельности</w:t>
            </w:r>
          </w:p>
        </w:tc>
        <w:tc>
          <w:tcPr>
            <w:tcW w:w="1559"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Время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проведения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2977" w:type="dxa"/>
          </w:tcPr>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Содержание</w:t>
            </w:r>
          </w:p>
        </w:tc>
        <w:tc>
          <w:tcPr>
            <w:tcW w:w="283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Формы и виды оценки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r>
      <w:tr w:rsidR="00A26898" w:rsidRPr="001A4C45">
        <w:tc>
          <w:tcPr>
            <w:tcW w:w="67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1</w:t>
            </w:r>
          </w:p>
        </w:tc>
        <w:tc>
          <w:tcPr>
            <w:tcW w:w="1843"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Входной</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контроль</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(стартовая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работа)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1559"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Сентябрь</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2977"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Определяет актуальный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уровень знаний,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необходимый для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продолжения обучения, а также намечает «зону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ближайшего развития» и предметных знаний,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организует коррекционную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работу в зоне актуальных знаний</w:t>
            </w:r>
          </w:p>
        </w:tc>
        <w:tc>
          <w:tcPr>
            <w:tcW w:w="283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Результаты работы не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влияют на дальнейшую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итоговую оценку.</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r>
      <w:tr w:rsidR="00A26898" w:rsidRPr="001A4C45">
        <w:tc>
          <w:tcPr>
            <w:tcW w:w="67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2</w:t>
            </w:r>
          </w:p>
        </w:tc>
        <w:tc>
          <w:tcPr>
            <w:tcW w:w="1843"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Диагностическая работа, тестовая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диагностическая работа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1559"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Проводится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на входе и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выходе темы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2977"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Направлена  на проверку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пооперационного состава действия, которым необходимо овладеть учащимся в рамках изучения темы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283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Результаты</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фиксируются  отдельно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по каждой отдельной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операции и не влияют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на дальнейшую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итоговую оценку</w:t>
            </w:r>
          </w:p>
        </w:tc>
      </w:tr>
      <w:tr w:rsidR="00A26898" w:rsidRPr="001A4C45">
        <w:tc>
          <w:tcPr>
            <w:tcW w:w="67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3</w:t>
            </w:r>
          </w:p>
        </w:tc>
        <w:tc>
          <w:tcPr>
            <w:tcW w:w="1843"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Проверочная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работа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1559"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Проводится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после изучения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темы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2977"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Проверяется уровень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освоения  учащимися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предметных культурных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способов/средств действия. Представляет  собой  задания разного уровня сложности</w:t>
            </w:r>
          </w:p>
        </w:tc>
        <w:tc>
          <w:tcPr>
            <w:tcW w:w="283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Все задания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обязательны для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выполнения. Учитель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оценивает все задания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по уровням и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диагностирует уровень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овладения способами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учебного действия</w:t>
            </w:r>
          </w:p>
        </w:tc>
      </w:tr>
      <w:tr w:rsidR="00A26898" w:rsidRPr="001A4C45">
        <w:tc>
          <w:tcPr>
            <w:tcW w:w="67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4</w:t>
            </w:r>
          </w:p>
        </w:tc>
        <w:tc>
          <w:tcPr>
            <w:tcW w:w="1843"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Итоговая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проверочная</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работа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1559"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Конец</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апреля-май</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2977"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Включает основные темы учебного  года. Задания рассчитаны на проверку не только предметных, но и метапредметных</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результатов. Задания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разного уровня сложности</w:t>
            </w:r>
          </w:p>
        </w:tc>
        <w:tc>
          <w:tcPr>
            <w:tcW w:w="283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Сравнение результатов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стартовой и итоговой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работы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r>
      <w:tr w:rsidR="00A26898" w:rsidRPr="001A4C45">
        <w:tc>
          <w:tcPr>
            <w:tcW w:w="675" w:type="dxa"/>
          </w:tcPr>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5</w:t>
            </w:r>
            <w:bookmarkStart w:id="0" w:name="_GoBack"/>
            <w:bookmarkEnd w:id="0"/>
          </w:p>
        </w:tc>
        <w:tc>
          <w:tcPr>
            <w:tcW w:w="1843"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Предъявление/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демонстрация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достижений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ученика за год</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tc>
        <w:tc>
          <w:tcPr>
            <w:tcW w:w="1559"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Май</w:t>
            </w:r>
          </w:p>
        </w:tc>
        <w:tc>
          <w:tcPr>
            <w:tcW w:w="2977"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Каждый учащийся в конце года демонстрирует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результаты своей учебной и внеучебной деятельности</w:t>
            </w:r>
          </w:p>
        </w:tc>
        <w:tc>
          <w:tcPr>
            <w:tcW w:w="2835" w:type="dxa"/>
          </w:tcPr>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Философия этой формы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оценки - в смещении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акцента с того, что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учащийся не знает и не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 xml:space="preserve">умеет, к тому, что он </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знает и умеет по</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данной теме и данному</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предмету; перенос педагогического</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ударения с оценки на</w:t>
            </w:r>
          </w:p>
          <w:p w:rsidR="00A26898" w:rsidRPr="001A4C45" w:rsidRDefault="00A26898" w:rsidP="001A4C45">
            <w:pPr>
              <w:widowControl w:val="0"/>
              <w:spacing w:after="0" w:line="240" w:lineRule="auto"/>
              <w:jc w:val="both"/>
              <w:rPr>
                <w:rFonts w:ascii="Times New Roman" w:hAnsi="Times New Roman" w:cs="Times New Roman"/>
                <w:sz w:val="24"/>
                <w:szCs w:val="24"/>
              </w:rPr>
            </w:pPr>
            <w:r w:rsidRPr="001A4C45">
              <w:rPr>
                <w:rFonts w:ascii="Times New Roman" w:hAnsi="Times New Roman" w:cs="Times New Roman"/>
                <w:sz w:val="24"/>
                <w:szCs w:val="24"/>
              </w:rPr>
              <w:t>самооценку</w:t>
            </w:r>
          </w:p>
        </w:tc>
      </w:tr>
    </w:tbl>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b/>
          <w:bCs/>
          <w:sz w:val="24"/>
          <w:szCs w:val="24"/>
        </w:rPr>
        <w:t>Стартовая  (входная) работа</w:t>
      </w:r>
      <w:r w:rsidRPr="001A4C45">
        <w:rPr>
          <w:rFonts w:ascii="Times New Roman" w:hAnsi="Times New Roman" w:cs="Times New Roman"/>
          <w:sz w:val="24"/>
          <w:szCs w:val="24"/>
        </w:rPr>
        <w:t xml:space="preserve"> проводится в начале учебного года и определяет актуальный уровень  знаний  учащихся,  необходимый  для  продолжения  обучения.  На  основеполученных данных учитель организует коррекционно-дифференцированную работу по теме “Повторение”( во всех классах)</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b/>
          <w:bCs/>
          <w:sz w:val="24"/>
          <w:szCs w:val="24"/>
        </w:rPr>
        <w:t>Текущий  контроль</w:t>
      </w:r>
      <w:r w:rsidRPr="001A4C45">
        <w:rPr>
          <w:rFonts w:ascii="Times New Roman" w:hAnsi="Times New Roman" w:cs="Times New Roman"/>
          <w:sz w:val="24"/>
          <w:szCs w:val="24"/>
        </w:rPr>
        <w:t xml:space="preserve"> позволяет  фиксировать  степень  освоения  программного материала во время его изучения. Учитель в соответствии с программой определяет по</w:t>
      </w:r>
      <w:r>
        <w:rPr>
          <w:rFonts w:ascii="Times New Roman" w:hAnsi="Times New Roman" w:cs="Times New Roman"/>
          <w:sz w:val="24"/>
          <w:szCs w:val="24"/>
        </w:rPr>
        <w:t xml:space="preserve"> </w:t>
      </w:r>
      <w:r w:rsidRPr="001A4C45">
        <w:rPr>
          <w:rFonts w:ascii="Times New Roman" w:hAnsi="Times New Roman" w:cs="Times New Roman"/>
          <w:sz w:val="24"/>
          <w:szCs w:val="24"/>
        </w:rPr>
        <w:t>каждой  теме  объем  знаний  и  характер  специальных  умений  и  навыков,  которые формируются в процессе обучения.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b/>
          <w:bCs/>
          <w:sz w:val="24"/>
          <w:szCs w:val="24"/>
        </w:rPr>
        <w:t>Тестовая  диагностическая  работа</w:t>
      </w:r>
      <w:r w:rsidRPr="001A4C45">
        <w:rPr>
          <w:rFonts w:ascii="Times New Roman" w:hAnsi="Times New Roman" w:cs="Times New Roman"/>
          <w:sz w:val="24"/>
          <w:szCs w:val="24"/>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b/>
          <w:bCs/>
          <w:sz w:val="24"/>
          <w:szCs w:val="24"/>
        </w:rPr>
        <w:t>Тематическая  проверочная работа</w:t>
      </w:r>
      <w:r w:rsidRPr="001A4C45">
        <w:rPr>
          <w:rFonts w:ascii="Times New Roman" w:hAnsi="Times New Roman" w:cs="Times New Roman"/>
          <w:sz w:val="24"/>
          <w:szCs w:val="24"/>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w:t>
      </w:r>
      <w:r>
        <w:rPr>
          <w:rFonts w:ascii="Times New Roman" w:hAnsi="Times New Roman" w:cs="Times New Roman"/>
          <w:sz w:val="24"/>
          <w:szCs w:val="24"/>
        </w:rPr>
        <w:t xml:space="preserve"> </w:t>
      </w:r>
      <w:r w:rsidRPr="001A4C45">
        <w:rPr>
          <w:rFonts w:ascii="Times New Roman" w:hAnsi="Times New Roman" w:cs="Times New Roman"/>
          <w:sz w:val="24"/>
          <w:szCs w:val="24"/>
        </w:rPr>
        <w:t>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b/>
          <w:bCs/>
          <w:sz w:val="24"/>
          <w:szCs w:val="24"/>
        </w:rPr>
        <w:t>Итоговая  проверочная  работа</w:t>
      </w:r>
      <w:r w:rsidRPr="001A4C45">
        <w:rPr>
          <w:rFonts w:ascii="Times New Roman" w:hAnsi="Times New Roman" w:cs="Times New Roman"/>
          <w:sz w:val="24"/>
          <w:szCs w:val="24"/>
        </w:rPr>
        <w:t xml:space="preserve"> проводится в конце учебного полугодия, года. В первом классе - только в конце учебного года. Включает все основные темы учебного</w:t>
      </w:r>
      <w:r>
        <w:rPr>
          <w:rFonts w:ascii="Times New Roman" w:hAnsi="Times New Roman" w:cs="Times New Roman"/>
          <w:sz w:val="24"/>
          <w:szCs w:val="24"/>
        </w:rPr>
        <w:t xml:space="preserve"> </w:t>
      </w:r>
      <w:r w:rsidRPr="001A4C45">
        <w:rPr>
          <w:rFonts w:ascii="Times New Roman" w:hAnsi="Times New Roman" w:cs="Times New Roman"/>
          <w:sz w:val="24"/>
          <w:szCs w:val="24"/>
        </w:rPr>
        <w:t>периода.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b/>
          <w:bCs/>
          <w:sz w:val="24"/>
          <w:szCs w:val="24"/>
        </w:rPr>
        <w:t>«Портфолио»  ученика</w:t>
      </w:r>
      <w:r w:rsidRPr="001A4C45">
        <w:rPr>
          <w:rFonts w:ascii="Times New Roman" w:hAnsi="Times New Roman" w:cs="Times New Roman"/>
          <w:sz w:val="24"/>
          <w:szCs w:val="24"/>
        </w:rPr>
        <w:t>»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7. Динамика обученности учащихся фиксируется учителем</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8.Проверка навыков чтения осуществляется не реже одного раза в четверть во всех классах  до 7 класса включительно.</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9.Процедура текущего оценивания обучающихся по предметам учебного плана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9.1.Под  оцениванием  ответов  и  работ  понимается  выставление  обучающемуся</w:t>
      </w:r>
      <w:r>
        <w:rPr>
          <w:rFonts w:ascii="Times New Roman" w:hAnsi="Times New Roman" w:cs="Times New Roman"/>
          <w:sz w:val="24"/>
          <w:szCs w:val="24"/>
        </w:rPr>
        <w:t xml:space="preserve"> </w:t>
      </w:r>
      <w:r w:rsidRPr="001A4C45">
        <w:rPr>
          <w:rFonts w:ascii="Times New Roman" w:hAnsi="Times New Roman" w:cs="Times New Roman"/>
          <w:sz w:val="24"/>
          <w:szCs w:val="24"/>
        </w:rPr>
        <w:t>балльного результата за предложенное учителем (администратором) задание (комплекс заданий) в виде отдельной персонифицированной или групповой работы.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9.2.Оценивание  ответов  и  работ  обучающегося  в  ОО осуществляется по пятибалльной и зачетной системе: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«зачет» выставляется, если обучающийся выполнил предложенное ему учителем задание (комплекс заданий) и только по тем предметам, факультативам, элективам или курсам,  по  которым  решением  педагогического  совета  не  предполагается  балльное</w:t>
      </w:r>
      <w:r>
        <w:rPr>
          <w:rFonts w:ascii="Times New Roman" w:hAnsi="Times New Roman" w:cs="Times New Roman"/>
          <w:sz w:val="24"/>
          <w:szCs w:val="24"/>
        </w:rPr>
        <w:t xml:space="preserve"> </w:t>
      </w:r>
      <w:r w:rsidRPr="001A4C45">
        <w:rPr>
          <w:rFonts w:ascii="Times New Roman" w:hAnsi="Times New Roman" w:cs="Times New Roman"/>
          <w:sz w:val="24"/>
          <w:szCs w:val="24"/>
        </w:rPr>
        <w:t>оценивание;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отметка по пятибалльной системе выставляется в соответствии с нормативными требованиями по учебным предметам.</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9.3.Критериальные требования, предъявляемые к оцениванию ответа или работы сообщаются обучающимся учителем (администратором) до начала выполнения задания (комплекса заданий).</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9.4.Предложенное к оцениванию задание (комплекс заданий) может выполняться обучающимся как во время учебного занятия, так и за его пределами.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10.Процедура промежуточного оценивания обучающихся по предметамучебного плана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10.1.Под  промежуточным  оцениванием  понимается  выставление  обучающемуся</w:t>
      </w:r>
      <w:r>
        <w:rPr>
          <w:rFonts w:ascii="Times New Roman" w:hAnsi="Times New Roman" w:cs="Times New Roman"/>
          <w:sz w:val="24"/>
          <w:szCs w:val="24"/>
        </w:rPr>
        <w:t xml:space="preserve"> </w:t>
      </w:r>
      <w:r w:rsidRPr="001A4C45">
        <w:rPr>
          <w:rFonts w:ascii="Times New Roman" w:hAnsi="Times New Roman" w:cs="Times New Roman"/>
          <w:sz w:val="24"/>
          <w:szCs w:val="24"/>
        </w:rPr>
        <w:t>бального результата за учебную четверть (полугодие) при наличии не менее трех оценок.</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10.2.Выставление четвертных (полугодовых) результатов освоения обучающимся</w:t>
      </w:r>
      <w:r>
        <w:rPr>
          <w:rFonts w:ascii="Times New Roman" w:hAnsi="Times New Roman" w:cs="Times New Roman"/>
          <w:sz w:val="24"/>
          <w:szCs w:val="24"/>
        </w:rPr>
        <w:t xml:space="preserve"> </w:t>
      </w:r>
      <w:r w:rsidRPr="001A4C45">
        <w:rPr>
          <w:rFonts w:ascii="Times New Roman" w:hAnsi="Times New Roman" w:cs="Times New Roman"/>
          <w:sz w:val="24"/>
          <w:szCs w:val="24"/>
        </w:rPr>
        <w:t>предметов  учебного  плана  соответствующей  основной  образовательной  программы осуществляется по пятибалльной и зачетной системе: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«зачет» выставляется, если обучающийся выполнил большинство или все задания (комплекс  заданий),  от  числа  запланированных  учителем  согласно  содержанию реализуемой  программы,  и  только  по  тем  предметам,  факультативам,  элективам  или курсам,  по  которым  решением  педагогического  совета  не  предполагается  балльное</w:t>
      </w:r>
      <w:r>
        <w:rPr>
          <w:rFonts w:ascii="Times New Roman" w:hAnsi="Times New Roman" w:cs="Times New Roman"/>
          <w:sz w:val="24"/>
          <w:szCs w:val="24"/>
        </w:rPr>
        <w:t xml:space="preserve"> </w:t>
      </w:r>
      <w:r w:rsidRPr="001A4C45">
        <w:rPr>
          <w:rFonts w:ascii="Times New Roman" w:hAnsi="Times New Roman" w:cs="Times New Roman"/>
          <w:sz w:val="24"/>
          <w:szCs w:val="24"/>
        </w:rPr>
        <w:t>оценивание;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«не  зачет»  выставляется,  если  обучающийся  выполнил  меньше  50% предложенных  учителем  заданий  (комплексов  заданий)  от  числа  запланированныхучителем  согласно  содержанию  реализуемой  программы  и  только  по  тем  предметам, факультативам, элективам или курсам, по которым решением педагогического совета не предполагается балльное оценивание;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«1»  балл  выставляется,  если  обучающийся  за  все  предложенные  в  течение четверти  задания (комплекс заданий) получил «1» балл;</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«2»  балла  выставляется,  если  средний  балл текущих  оценок обучающегося за</w:t>
      </w:r>
      <w:r>
        <w:rPr>
          <w:rFonts w:ascii="Times New Roman" w:hAnsi="Times New Roman" w:cs="Times New Roman"/>
          <w:sz w:val="24"/>
          <w:szCs w:val="24"/>
        </w:rPr>
        <w:t xml:space="preserve"> </w:t>
      </w:r>
      <w:r w:rsidRPr="001A4C45">
        <w:rPr>
          <w:rFonts w:ascii="Times New Roman" w:hAnsi="Times New Roman" w:cs="Times New Roman"/>
          <w:sz w:val="24"/>
          <w:szCs w:val="24"/>
        </w:rPr>
        <w:t>четверть (полугодие) был не ниже «2» и не выше «2,4» балла;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«3»  балла выставляется, если  средний  балл текущих  оценок обучающегося за</w:t>
      </w:r>
      <w:r>
        <w:rPr>
          <w:rFonts w:ascii="Times New Roman" w:hAnsi="Times New Roman" w:cs="Times New Roman"/>
          <w:sz w:val="24"/>
          <w:szCs w:val="24"/>
        </w:rPr>
        <w:t xml:space="preserve"> </w:t>
      </w:r>
      <w:r w:rsidRPr="001A4C45">
        <w:rPr>
          <w:rFonts w:ascii="Times New Roman" w:hAnsi="Times New Roman" w:cs="Times New Roman"/>
          <w:sz w:val="24"/>
          <w:szCs w:val="24"/>
        </w:rPr>
        <w:t>четверть (полугодие) не был ниже «2,5» и не выше «3,4» баллов;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«4»  балла  выставляется,  если  средний балл текущих  оценок обучающегося за</w:t>
      </w:r>
      <w:r>
        <w:rPr>
          <w:rFonts w:ascii="Times New Roman" w:hAnsi="Times New Roman" w:cs="Times New Roman"/>
          <w:sz w:val="24"/>
          <w:szCs w:val="24"/>
        </w:rPr>
        <w:t xml:space="preserve"> </w:t>
      </w:r>
      <w:r w:rsidRPr="001A4C45">
        <w:rPr>
          <w:rFonts w:ascii="Times New Roman" w:hAnsi="Times New Roman" w:cs="Times New Roman"/>
          <w:sz w:val="24"/>
          <w:szCs w:val="24"/>
        </w:rPr>
        <w:t>четверть (полугодие) не был ниже «3,5» и выше «4,4» баллов;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«5»  балл  выставляется,  если  средний  балл  текущих  оценок  обучающегося  за четверть (полугодие) не был ниже «4,5» и не выше «5» баллов;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10.3.По итогам четверти (полугодия)  обучающемуся можно выставить «н/а» (не аттестован),  если  он  пропустил  80%  учебных  занятиях  и  не  может  предъявить  к</w:t>
      </w:r>
      <w:r>
        <w:rPr>
          <w:rFonts w:ascii="Times New Roman" w:hAnsi="Times New Roman" w:cs="Times New Roman"/>
          <w:sz w:val="24"/>
          <w:szCs w:val="24"/>
        </w:rPr>
        <w:t xml:space="preserve"> </w:t>
      </w:r>
      <w:r w:rsidRPr="001A4C45">
        <w:rPr>
          <w:rFonts w:ascii="Times New Roman" w:hAnsi="Times New Roman" w:cs="Times New Roman"/>
          <w:sz w:val="24"/>
          <w:szCs w:val="24"/>
        </w:rPr>
        <w:t>оцениванию самостоятельно выполненные работы.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11.Процедура итогового оценивания обучающихся по предметам учебного плана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11.1.Под  итоговым  оцениванием  понимается  выставление  обучающемуся</w:t>
      </w:r>
      <w:r>
        <w:rPr>
          <w:rFonts w:ascii="Times New Roman" w:hAnsi="Times New Roman" w:cs="Times New Roman"/>
          <w:sz w:val="24"/>
          <w:szCs w:val="24"/>
        </w:rPr>
        <w:t xml:space="preserve"> </w:t>
      </w:r>
      <w:r w:rsidRPr="001A4C45">
        <w:rPr>
          <w:rFonts w:ascii="Times New Roman" w:hAnsi="Times New Roman" w:cs="Times New Roman"/>
          <w:sz w:val="24"/>
          <w:szCs w:val="24"/>
        </w:rPr>
        <w:t>балльного результата за каждый учебный год отдельно по каждому предмету учебного плана  при наличии всех четвертных (полугодовых) результатов.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11.2.Итоговое  оценивание  обучающегося  за  текущий  учебный  год  по  каждому учебному предмету в образовательном учреждении осуществляется по пятибалльной или зачетной системе: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«зачет»  выставляется,  если  обучающийся  освоил  программу  по  предмету (факультативу,  элективу)  учебного  плана  ОО,  по  которому  решением педагогического  совета  не  предполагается  балльное  оценивание,  т.е.  обучающийся выполнил большинство или все задания (комплекс заданий), от числа запланированных учителем согласно содержанию реализуемой программы;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«не зачет» выставляется, если обучающийся не освоил программу по предмету (факультативу, элективу) учебного плана ОО, т.е. не выполнил большинство или все  задания  (комплекс  заданий),  от  числа  запланированных  учителем  согласно содержанию реализуемой программы;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«1»  балл  выставляется,  если  обучающийся  за  все  четверти  (полугодие)  по предмету получал «1»;</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«2»  балла  выставляется,  если  средний  балл  четвертных  (полугодие)  оценок обучающегося по предмету не ниже «2» и не выше «2,4» балла;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«3»  балла  выставляется,  если  средний  балл  четвертных  (полугодие)  оценок обучающегося по предмету не ниже «2,5» и не выше «3,4» баллов;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«4»  балла  выставляется,  если  средний  балл  текущих  четвертных  (полугодие) оценок обучающегося не ниже «3,5» и не выше «4,4» баллов;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«5»  балл  выставляется,  если  средний  балл  текущих  за  четверть  оценок обучающегося по предмету не ниже «4,5» и не выше «5» баллов;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11.3.По  итогам четверти  (полугодие) обучающемуся можно  выставить «н/а» (не аттестован), если он имеет медицинский документ, удостоверяющий противопоказания к</w:t>
      </w:r>
      <w:r>
        <w:rPr>
          <w:rFonts w:ascii="Times New Roman" w:hAnsi="Times New Roman" w:cs="Times New Roman"/>
          <w:sz w:val="24"/>
          <w:szCs w:val="24"/>
        </w:rPr>
        <w:t xml:space="preserve"> </w:t>
      </w:r>
      <w:r w:rsidRPr="001A4C45">
        <w:rPr>
          <w:rFonts w:ascii="Times New Roman" w:hAnsi="Times New Roman" w:cs="Times New Roman"/>
          <w:sz w:val="24"/>
          <w:szCs w:val="24"/>
        </w:rPr>
        <w:t>определенным предметам учебного плана ОО.</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11.4.Под итоговым  оцениванием также понимается выставление обучающемуся</w:t>
      </w:r>
      <w:r>
        <w:rPr>
          <w:rFonts w:ascii="Times New Roman" w:hAnsi="Times New Roman" w:cs="Times New Roman"/>
          <w:sz w:val="24"/>
          <w:szCs w:val="24"/>
        </w:rPr>
        <w:t xml:space="preserve"> </w:t>
      </w:r>
      <w:r w:rsidRPr="001A4C45">
        <w:rPr>
          <w:rFonts w:ascii="Times New Roman" w:hAnsi="Times New Roman" w:cs="Times New Roman"/>
          <w:sz w:val="24"/>
          <w:szCs w:val="24"/>
        </w:rPr>
        <w:t>балльного результата по окончанию освоения им основной образовательной программы общего образования соответствующего уровня.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12.  Взаимодействие участников образовательного процесса.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12.1.  На  родительских  собраниях  учителя  знакомят  родителей  учащихся  с</w:t>
      </w:r>
      <w:r>
        <w:rPr>
          <w:rFonts w:ascii="Times New Roman" w:hAnsi="Times New Roman" w:cs="Times New Roman"/>
          <w:sz w:val="24"/>
          <w:szCs w:val="24"/>
        </w:rPr>
        <w:t xml:space="preserve"> </w:t>
      </w:r>
      <w:r w:rsidRPr="001A4C45">
        <w:rPr>
          <w:rFonts w:ascii="Times New Roman" w:hAnsi="Times New Roman" w:cs="Times New Roman"/>
          <w:sz w:val="24"/>
          <w:szCs w:val="24"/>
        </w:rPr>
        <w:t>особенностями  оценивания  в  1-х  классах  школы,  2-9  классах;  10-11  классах.  Для</w:t>
      </w:r>
      <w:r>
        <w:rPr>
          <w:rFonts w:ascii="Times New Roman" w:hAnsi="Times New Roman" w:cs="Times New Roman"/>
          <w:sz w:val="24"/>
          <w:szCs w:val="24"/>
        </w:rPr>
        <w:t xml:space="preserve"> </w:t>
      </w:r>
      <w:r w:rsidRPr="001A4C45">
        <w:rPr>
          <w:rFonts w:ascii="Times New Roman" w:hAnsi="Times New Roman" w:cs="Times New Roman"/>
          <w:sz w:val="24"/>
          <w:szCs w:val="24"/>
        </w:rPr>
        <w:t>информирования  родителей  о  результатах  обучения  и  развития учащихся  ежедневно ведется  учет  успеваемости  и  посещаемости  учащихся  в  электронных  дневниках  и журналах.</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12.2. При переходе учащегося в другую школу учитель прикладывает к личному</w:t>
      </w:r>
      <w:r>
        <w:rPr>
          <w:rFonts w:ascii="Times New Roman" w:hAnsi="Times New Roman" w:cs="Times New Roman"/>
          <w:sz w:val="24"/>
          <w:szCs w:val="24"/>
        </w:rPr>
        <w:t xml:space="preserve"> </w:t>
      </w:r>
      <w:r w:rsidRPr="001A4C45">
        <w:rPr>
          <w:rFonts w:ascii="Times New Roman" w:hAnsi="Times New Roman" w:cs="Times New Roman"/>
          <w:sz w:val="24"/>
          <w:szCs w:val="24"/>
        </w:rPr>
        <w:t>делу «Портфолио», заверенное печатью образовательного учреждения.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12.3.Между  учителями,  учащимися,  родителями  учащихся  и администрацией школы в рамках обучения устанавливаются отношения равноправного сотрудничества.</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13. Итоговое оценивание и формы сохранения результатов учебной и внеучебной деятельности учащегося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13.1.Предметом  итоговой  оценки  освоения  обучающимися  ООП  являются предметные и метапредметные результаты, необходимые для продолжения образования, а также внеучебные достижения  школьников как  в рамках ООП, так и за ее  пределами.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13.2.В  итоговой  оценке  результатов  освоения  ООП  выделяются  отдельно (независимо друг от друга) три  составляющие: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результаты  итоговых  работ,  характеризующие  уровень  освоения обучающимися  основных  УУД,  необходимых  для  продолжения  образования  на  следующем шаге;</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внеучебные достижения  школьников.</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13.3.  Все  материалы учащегося по итогам  образования в школе  оформляются  в</w:t>
      </w:r>
      <w:r>
        <w:rPr>
          <w:rFonts w:ascii="Times New Roman" w:hAnsi="Times New Roman" w:cs="Times New Roman"/>
          <w:sz w:val="24"/>
          <w:szCs w:val="24"/>
        </w:rPr>
        <w:t xml:space="preserve"> </w:t>
      </w:r>
      <w:r w:rsidRPr="001A4C45">
        <w:rPr>
          <w:rFonts w:ascii="Times New Roman" w:hAnsi="Times New Roman" w:cs="Times New Roman"/>
          <w:sz w:val="24"/>
          <w:szCs w:val="24"/>
        </w:rPr>
        <w:t>форме портфолио (накопительной папки).</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13.4.  Государственная  Итоговая  Аттестация  проводится  в  9  классах  в форме ОГЭ, в 11 классах в форме ЕГЭ.</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14.Осуществление индивидуального учета результатов освоения обучающимися</w:t>
      </w:r>
      <w:r>
        <w:rPr>
          <w:rFonts w:ascii="Times New Roman" w:hAnsi="Times New Roman" w:cs="Times New Roman"/>
          <w:sz w:val="24"/>
          <w:szCs w:val="24"/>
        </w:rPr>
        <w:t xml:space="preserve"> </w:t>
      </w:r>
      <w:r w:rsidRPr="001A4C45">
        <w:rPr>
          <w:rFonts w:ascii="Times New Roman" w:hAnsi="Times New Roman" w:cs="Times New Roman"/>
          <w:sz w:val="24"/>
          <w:szCs w:val="24"/>
        </w:rPr>
        <w:t>образовательных программ</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14.1.Индивидуальный  учет  результатов  освоения  обучающимся  основной образовательной  программы  осуществляется  на бумажных  и  электронных  носителях  в</w:t>
      </w:r>
      <w:r>
        <w:rPr>
          <w:rFonts w:ascii="Times New Roman" w:hAnsi="Times New Roman" w:cs="Times New Roman"/>
          <w:sz w:val="24"/>
          <w:szCs w:val="24"/>
        </w:rPr>
        <w:t xml:space="preserve"> </w:t>
      </w:r>
      <w:r w:rsidRPr="001A4C45">
        <w:rPr>
          <w:rFonts w:ascii="Times New Roman" w:hAnsi="Times New Roman" w:cs="Times New Roman"/>
          <w:sz w:val="24"/>
          <w:szCs w:val="24"/>
        </w:rPr>
        <w:t>формах, утвержденных приказом директора образовательного учреждения.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14.2  К  обязательным  бумажным и электронным носителям  индивидуального  учета  результатов освоения  обучающимся  основной  образовательной  программы  относятся  классные журналы,  личные  дела  обучающихся,  книги  учета (по  аттестатам),  аттестаты  об окончании основного и среднего (полного) общего образования, тетради для контрольный работ, электронный журнал.</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14.3.  В  классных  журналах  отражается  балльное  текущее,  промежуточное  и итоговое  (годовое)  оценивание  результатов  освоения  обучающимся  основной образовательной программы.</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14.4.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  подписи  исправившего  результат  педагога,  печати,  предназначенной для документов образовательного учреждения.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 xml:space="preserve">14.5.В  личном  деле  выставляются  итоговые  результаты  обучающегося  по предметам  учебного  плана  соответствующей  основной  образовательной  программы. </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Итоговые  результаты  обучающегося  по  каждому  году  обучения  заверяются печатью  предназначенной  для  документов  образовательного  учреждения  и  подписью классного руководителя.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Личное дело при  переводе обучающегося  в другое образовательное учреждение отдается  его родителю (законному представителю) согласно заявлению на имя директора образовательного учреждения.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14.6.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учёта бланков и выдачи аттестатов за курс основного  общего  и  среднего  общего  образования  и  выставляются  в  аттестат  о соответствующем  уровне образования.</w:t>
      </w:r>
    </w:p>
    <w:p w:rsidR="00A26898" w:rsidRPr="001A4C45" w:rsidRDefault="00A26898" w:rsidP="001A4C45">
      <w:pPr>
        <w:widowControl w:val="0"/>
        <w:spacing w:after="0" w:line="240" w:lineRule="auto"/>
        <w:ind w:firstLine="709"/>
        <w:jc w:val="both"/>
        <w:rPr>
          <w:rFonts w:ascii="Times New Roman" w:hAnsi="Times New Roman" w:cs="Times New Roman"/>
          <w:sz w:val="24"/>
          <w:szCs w:val="24"/>
        </w:rPr>
      </w:pPr>
      <w:r w:rsidRPr="001A4C45">
        <w:rPr>
          <w:rFonts w:ascii="Times New Roman" w:hAnsi="Times New Roman" w:cs="Times New Roman"/>
          <w:sz w:val="24"/>
          <w:szCs w:val="24"/>
        </w:rPr>
        <w:t>14.7.</w:t>
      </w:r>
      <w:r>
        <w:rPr>
          <w:rFonts w:ascii="Times New Roman" w:hAnsi="Times New Roman" w:cs="Times New Roman"/>
          <w:sz w:val="24"/>
          <w:szCs w:val="24"/>
        </w:rPr>
        <w:t xml:space="preserve"> </w:t>
      </w:r>
      <w:r w:rsidRPr="00CA0372">
        <w:rPr>
          <w:rFonts w:ascii="Times New Roman" w:hAnsi="Times New Roman" w:cs="Times New Roman"/>
          <w:sz w:val="24"/>
          <w:szCs w:val="24"/>
        </w:rPr>
        <w:t>К  необязательным</w:t>
      </w:r>
      <w:r w:rsidRPr="001A4C45">
        <w:rPr>
          <w:rFonts w:ascii="Times New Roman" w:hAnsi="Times New Roman" w:cs="Times New Roman"/>
          <w:sz w:val="24"/>
          <w:szCs w:val="24"/>
        </w:rPr>
        <w:t xml:space="preserve">  бумажным  и  электронным  носителям  индивидуального учета  результатов  освоения  обучающимся  основной  образовательной  программы относятся личные дневники обучающихся,   а  также  другие  бумажные  и  электронные персонифицированные носители.</w:t>
      </w:r>
    </w:p>
    <w:sectPr w:rsidR="00A26898" w:rsidRPr="001A4C45" w:rsidSect="00833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7A3"/>
    <w:multiLevelType w:val="multilevel"/>
    <w:tmpl w:val="DF62772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3B754A7"/>
    <w:multiLevelType w:val="multilevel"/>
    <w:tmpl w:val="A62C8F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35A"/>
    <w:rsid w:val="000C18C3"/>
    <w:rsid w:val="00117EDA"/>
    <w:rsid w:val="001503A3"/>
    <w:rsid w:val="001A4C45"/>
    <w:rsid w:val="00387677"/>
    <w:rsid w:val="00424EC6"/>
    <w:rsid w:val="00560D5B"/>
    <w:rsid w:val="005B0034"/>
    <w:rsid w:val="005B625A"/>
    <w:rsid w:val="006909E1"/>
    <w:rsid w:val="0071459A"/>
    <w:rsid w:val="007F4419"/>
    <w:rsid w:val="008131A0"/>
    <w:rsid w:val="0083358E"/>
    <w:rsid w:val="00A26898"/>
    <w:rsid w:val="00A32EDC"/>
    <w:rsid w:val="00A4077B"/>
    <w:rsid w:val="00A64FC5"/>
    <w:rsid w:val="00C4235A"/>
    <w:rsid w:val="00CA0372"/>
    <w:rsid w:val="00CA5DD7"/>
    <w:rsid w:val="00D77058"/>
    <w:rsid w:val="00EB08FE"/>
    <w:rsid w:val="00F46D5C"/>
    <w:rsid w:val="00FA0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23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423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8</Pages>
  <Words>3640</Words>
  <Characters>20753</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Us1</cp:lastModifiedBy>
  <cp:revision>6</cp:revision>
  <dcterms:created xsi:type="dcterms:W3CDTF">2015-02-04T01:07:00Z</dcterms:created>
  <dcterms:modified xsi:type="dcterms:W3CDTF">2015-02-14T01:29:00Z</dcterms:modified>
</cp:coreProperties>
</file>