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E2" w:rsidRPr="004005E2" w:rsidRDefault="004005E2" w:rsidP="00A253F4">
      <w:pPr>
        <w:pageBreakBefore/>
        <w:spacing w:after="0" w:line="240" w:lineRule="exact"/>
        <w:ind w:left="4247" w:firstLine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05E2">
        <w:rPr>
          <w:rFonts w:ascii="Times New Roman" w:hAnsi="Times New Roman"/>
          <w:sz w:val="24"/>
          <w:szCs w:val="24"/>
        </w:rPr>
        <w:t>Приложение 2</w:t>
      </w:r>
    </w:p>
    <w:p w:rsidR="004005E2" w:rsidRPr="004005E2" w:rsidRDefault="004005E2" w:rsidP="004005E2">
      <w:pPr>
        <w:spacing w:before="120" w:after="0" w:line="240" w:lineRule="exact"/>
        <w:ind w:left="4247" w:firstLine="709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к приказу от _</w:t>
      </w:r>
      <w:r w:rsidR="00AE7944">
        <w:rPr>
          <w:rFonts w:ascii="Times New Roman" w:hAnsi="Times New Roman"/>
          <w:sz w:val="24"/>
          <w:szCs w:val="24"/>
        </w:rPr>
        <w:t>18.09.2014____</w:t>
      </w:r>
      <w:r w:rsidRPr="004005E2">
        <w:rPr>
          <w:rFonts w:ascii="Times New Roman" w:hAnsi="Times New Roman"/>
          <w:sz w:val="24"/>
          <w:szCs w:val="24"/>
        </w:rPr>
        <w:t xml:space="preserve">№ </w:t>
      </w:r>
      <w:r w:rsidR="00AE7944">
        <w:rPr>
          <w:rFonts w:ascii="Times New Roman" w:hAnsi="Times New Roman"/>
          <w:sz w:val="24"/>
          <w:szCs w:val="24"/>
        </w:rPr>
        <w:t>113а</w:t>
      </w:r>
      <w:r w:rsidRPr="004005E2">
        <w:rPr>
          <w:rFonts w:ascii="Times New Roman" w:hAnsi="Times New Roman"/>
          <w:sz w:val="24"/>
          <w:szCs w:val="24"/>
        </w:rPr>
        <w:t>____</w:t>
      </w:r>
    </w:p>
    <w:p w:rsidR="004005E2" w:rsidRPr="004005E2" w:rsidRDefault="004005E2" w:rsidP="004005E2">
      <w:pPr>
        <w:spacing w:after="0"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bCs/>
          <w:kern w:val="36"/>
          <w:sz w:val="24"/>
          <w:szCs w:val="24"/>
        </w:rPr>
        <w:t>"</w:t>
      </w:r>
      <w:r w:rsidRPr="004005E2">
        <w:rPr>
          <w:rFonts w:ascii="Times New Roman" w:hAnsi="Times New Roman"/>
          <w:sz w:val="24"/>
          <w:szCs w:val="24"/>
        </w:rPr>
        <w:t>Об аттестационной комиссии по проведению аттестации педагогических ра</w:t>
      </w:r>
      <w:r w:rsidR="00103378">
        <w:rPr>
          <w:rFonts w:ascii="Times New Roman" w:hAnsi="Times New Roman"/>
          <w:sz w:val="24"/>
          <w:szCs w:val="24"/>
        </w:rPr>
        <w:t xml:space="preserve">ботников </w:t>
      </w:r>
      <w:r w:rsidRPr="004005E2">
        <w:rPr>
          <w:rFonts w:ascii="Times New Roman" w:hAnsi="Times New Roman"/>
          <w:bCs/>
          <w:kern w:val="36"/>
          <w:sz w:val="24"/>
          <w:szCs w:val="24"/>
        </w:rPr>
        <w:t>"</w:t>
      </w:r>
    </w:p>
    <w:p w:rsidR="004005E2" w:rsidRPr="004005E2" w:rsidRDefault="004005E2" w:rsidP="004005E2">
      <w:pPr>
        <w:spacing w:after="0" w:line="240" w:lineRule="exact"/>
        <w:ind w:left="4956"/>
        <w:contextualSpacing/>
        <w:rPr>
          <w:rFonts w:ascii="Times New Roman" w:hAnsi="Times New Roman"/>
          <w:b/>
          <w:sz w:val="24"/>
          <w:szCs w:val="24"/>
        </w:rPr>
      </w:pPr>
    </w:p>
    <w:p w:rsidR="004005E2" w:rsidRPr="004005E2" w:rsidRDefault="004005E2" w:rsidP="004005E2">
      <w:pPr>
        <w:spacing w:after="0"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  <w:bookmarkStart w:id="1" w:name="комиссия"/>
      <w:bookmarkEnd w:id="1"/>
    </w:p>
    <w:p w:rsidR="004005E2" w:rsidRPr="004005E2" w:rsidRDefault="004005E2" w:rsidP="004005E2">
      <w:pPr>
        <w:spacing w:after="0"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</w:p>
    <w:p w:rsidR="004005E2" w:rsidRPr="004005E2" w:rsidRDefault="004005E2" w:rsidP="004005E2">
      <w:pPr>
        <w:spacing w:after="0"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</w:p>
    <w:p w:rsidR="004005E2" w:rsidRPr="004005E2" w:rsidRDefault="004005E2" w:rsidP="004005E2">
      <w:pPr>
        <w:spacing w:after="0" w:line="240" w:lineRule="auto"/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4005E2" w:rsidRPr="004005E2" w:rsidRDefault="004005E2" w:rsidP="004005E2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bCs/>
          <w:sz w:val="24"/>
          <w:szCs w:val="24"/>
        </w:rPr>
        <w:t xml:space="preserve">ПОЛОЖЕНИЕ </w:t>
      </w:r>
    </w:p>
    <w:p w:rsidR="004005E2" w:rsidRPr="004005E2" w:rsidRDefault="004005E2" w:rsidP="004005E2">
      <w:pPr>
        <w:spacing w:before="120" w:after="0" w:line="240" w:lineRule="exact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4005E2">
        <w:rPr>
          <w:rFonts w:ascii="Times New Roman" w:hAnsi="Times New Roman"/>
          <w:bCs/>
          <w:sz w:val="24"/>
          <w:szCs w:val="24"/>
        </w:rPr>
        <w:t xml:space="preserve">об аттестационной комиссии по проведению аттестации педагогических </w:t>
      </w:r>
      <w:proofErr w:type="gramStart"/>
      <w:r w:rsidRPr="004005E2">
        <w:rPr>
          <w:rFonts w:ascii="Times New Roman" w:hAnsi="Times New Roman"/>
          <w:bCs/>
          <w:sz w:val="24"/>
          <w:szCs w:val="24"/>
        </w:rPr>
        <w:t>работников</w:t>
      </w:r>
      <w:proofErr w:type="gramEnd"/>
      <w:r w:rsidRPr="004005E2">
        <w:rPr>
          <w:rFonts w:ascii="Times New Roman" w:hAnsi="Times New Roman"/>
          <w:bCs/>
          <w:sz w:val="24"/>
          <w:szCs w:val="24"/>
        </w:rPr>
        <w:t xml:space="preserve"> в целях подтверждения соответствия занимаемой должности</w:t>
      </w:r>
    </w:p>
    <w:p w:rsidR="004005E2" w:rsidRPr="004005E2" w:rsidRDefault="004005E2" w:rsidP="004005E2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05E2" w:rsidRPr="004005E2" w:rsidRDefault="004005E2" w:rsidP="004005E2">
      <w:pPr>
        <w:pStyle w:val="a7"/>
        <w:spacing w:before="120" w:after="120" w:line="240" w:lineRule="exact"/>
        <w:ind w:left="862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5E2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1.4. Полномочия Аттестационной комиссии: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5E2">
        <w:rPr>
          <w:rFonts w:ascii="Times New Roman" w:hAnsi="Times New Roman"/>
          <w:sz w:val="24"/>
          <w:szCs w:val="24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005E2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№ 18638;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005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4005E2" w:rsidRPr="004005E2" w:rsidRDefault="004005E2" w:rsidP="004005E2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005E2" w:rsidRPr="004005E2" w:rsidRDefault="004005E2" w:rsidP="004005E2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5E2">
        <w:rPr>
          <w:rFonts w:ascii="Times New Roman" w:hAnsi="Times New Roman"/>
          <w:b/>
          <w:bCs/>
          <w:sz w:val="24"/>
          <w:szCs w:val="24"/>
        </w:rPr>
        <w:lastRenderedPageBreak/>
        <w:t>II. Формирование и состав аттестационной комиссии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4005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2.7. Секретарь аттестационной комиссии: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2.8. Члены аттестационной комиссии: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отвечают за объективность и компетентность принимаемых решений;</w:t>
      </w:r>
    </w:p>
    <w:p w:rsidR="004005E2" w:rsidRPr="004005E2" w:rsidRDefault="004005E2" w:rsidP="004005E2">
      <w:pPr>
        <w:spacing w:after="0" w:line="240" w:lineRule="auto"/>
        <w:ind w:firstLine="143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E7944" w:rsidRDefault="00AE79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005E2" w:rsidRPr="004005E2" w:rsidRDefault="004005E2" w:rsidP="004005E2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4005E2">
        <w:rPr>
          <w:rFonts w:ascii="Times New Roman" w:hAnsi="Times New Roman"/>
          <w:b/>
          <w:bCs/>
          <w:sz w:val="24"/>
          <w:szCs w:val="24"/>
        </w:rPr>
        <w:lastRenderedPageBreak/>
        <w:t>III. Порядок работы аттестационной комиссии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3.1. Решение о проведении аттестации педагогических работников принимается руководителем организации.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5E2">
        <w:rPr>
          <w:rFonts w:ascii="Times New Roman" w:hAnsi="Times New Roman"/>
          <w:sz w:val="24"/>
          <w:szCs w:val="24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до начала аттестации.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а) фамилия, имя, отчество;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д) информация о прохождении повышения квалификации; 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5E2">
        <w:rPr>
          <w:rFonts w:ascii="Times New Roman" w:hAnsi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005E2">
        <w:rPr>
          <w:rFonts w:ascii="Times New Roman" w:hAnsi="Times New Roman"/>
          <w:sz w:val="24"/>
          <w:szCs w:val="24"/>
        </w:rPr>
        <w:t>с даты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3.4. Основной формой деятельности аттестационной комиссии являются заседания.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4005E2">
        <w:rPr>
          <w:rFonts w:ascii="Times New Roman" w:hAnsi="Times New Roman"/>
          <w:sz w:val="24"/>
          <w:szCs w:val="24"/>
        </w:rPr>
        <w:t>,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чем за месяц до новой даты проведения его аттестации.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lastRenderedPageBreak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4005E2">
        <w:rPr>
          <w:rFonts w:ascii="Times New Roman" w:hAnsi="Times New Roman"/>
          <w:sz w:val="24"/>
          <w:szCs w:val="24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005E2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№ 18638 осуществляется в течение трех дней после поступления в аттестационную комиссию.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4005E2" w:rsidRPr="004005E2" w:rsidRDefault="004005E2" w:rsidP="004005E2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4005E2">
        <w:rPr>
          <w:rFonts w:ascii="Times New Roman" w:hAnsi="Times New Roman"/>
          <w:b/>
          <w:bCs/>
          <w:sz w:val="24"/>
          <w:szCs w:val="24"/>
        </w:rPr>
        <w:t>IV. Решение аттестационной комиссии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5E2">
        <w:rPr>
          <w:rFonts w:ascii="Times New Roman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lastRenderedPageBreak/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4.5. Результаты аттестации педагогический работник вправе обжаловать в суд в соответствии с </w:t>
      </w:r>
      <w:hyperlink r:id="rId5" w:history="1">
        <w:r w:rsidRPr="004005E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4005E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4005E2">
        <w:rPr>
          <w:rFonts w:ascii="Times New Roman" w:hAnsi="Times New Roman"/>
          <w:sz w:val="24"/>
          <w:szCs w:val="24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4005E2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4005E2">
        <w:rPr>
          <w:rFonts w:ascii="Times New Roman" w:hAnsi="Times New Roman"/>
          <w:sz w:val="24"/>
          <w:szCs w:val="24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4005E2" w:rsidRPr="004005E2" w:rsidRDefault="004005E2" w:rsidP="00400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Данное решение оформляется протоколом и доводится до руководителя организации в трехдневный срок.</w:t>
      </w:r>
    </w:p>
    <w:p w:rsidR="009658DE" w:rsidRPr="004005E2" w:rsidRDefault="009658DE">
      <w:pPr>
        <w:rPr>
          <w:sz w:val="24"/>
          <w:szCs w:val="24"/>
        </w:rPr>
      </w:pPr>
    </w:p>
    <w:p w:rsidR="004005E2" w:rsidRPr="004005E2" w:rsidRDefault="004005E2">
      <w:pPr>
        <w:rPr>
          <w:sz w:val="24"/>
          <w:szCs w:val="24"/>
        </w:rPr>
      </w:pPr>
    </w:p>
    <w:p w:rsidR="004005E2" w:rsidRPr="004005E2" w:rsidRDefault="004005E2" w:rsidP="004005E2">
      <w:pPr>
        <w:spacing w:line="240" w:lineRule="auto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И.О. директора МКОУ «СОШ</w:t>
      </w:r>
    </w:p>
    <w:p w:rsidR="004005E2" w:rsidRPr="004005E2" w:rsidRDefault="004005E2" w:rsidP="004005E2">
      <w:pPr>
        <w:spacing w:line="240" w:lineRule="auto"/>
        <w:rPr>
          <w:rFonts w:ascii="Times New Roman" w:hAnsi="Times New Roman"/>
          <w:sz w:val="24"/>
          <w:szCs w:val="24"/>
        </w:rPr>
      </w:pPr>
      <w:r w:rsidRPr="004005E2">
        <w:rPr>
          <w:rFonts w:ascii="Times New Roman" w:hAnsi="Times New Roman"/>
          <w:sz w:val="24"/>
          <w:szCs w:val="24"/>
        </w:rPr>
        <w:t>им. И.А. Пришкольника с. Валдгейм»                               О.В. Солодухина</w:t>
      </w:r>
    </w:p>
    <w:sectPr w:rsidR="004005E2" w:rsidRPr="004005E2" w:rsidSect="0096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E2"/>
    <w:rsid w:val="00103378"/>
    <w:rsid w:val="004005E2"/>
    <w:rsid w:val="009658DE"/>
    <w:rsid w:val="00A253F4"/>
    <w:rsid w:val="00AE7944"/>
    <w:rsid w:val="00CE0533"/>
    <w:rsid w:val="00D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E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2B5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DA2B5D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A2B5D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A2B5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A2B5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2B5D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DA2B5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A2B5D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DA2B5D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B5D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DA2B5D"/>
    <w:rPr>
      <w:sz w:val="24"/>
    </w:rPr>
  </w:style>
  <w:style w:type="character" w:customStyle="1" w:styleId="30">
    <w:name w:val="Заголовок 3 Знак"/>
    <w:basedOn w:val="a0"/>
    <w:link w:val="3"/>
    <w:rsid w:val="00DA2B5D"/>
    <w:rPr>
      <w:b/>
      <w:sz w:val="24"/>
    </w:rPr>
  </w:style>
  <w:style w:type="character" w:customStyle="1" w:styleId="40">
    <w:name w:val="Заголовок 4 Знак"/>
    <w:basedOn w:val="a0"/>
    <w:link w:val="4"/>
    <w:rsid w:val="00DA2B5D"/>
    <w:rPr>
      <w:b/>
      <w:sz w:val="28"/>
    </w:rPr>
  </w:style>
  <w:style w:type="character" w:customStyle="1" w:styleId="50">
    <w:name w:val="Заголовок 5 Знак"/>
    <w:basedOn w:val="a0"/>
    <w:link w:val="5"/>
    <w:rsid w:val="00DA2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A2B5D"/>
    <w:rPr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DA2B5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A2B5D"/>
    <w:rPr>
      <w:b/>
      <w:sz w:val="24"/>
    </w:rPr>
  </w:style>
  <w:style w:type="character" w:customStyle="1" w:styleId="90">
    <w:name w:val="Заголовок 9 Знак"/>
    <w:basedOn w:val="a0"/>
    <w:link w:val="9"/>
    <w:rsid w:val="00DA2B5D"/>
    <w:rPr>
      <w:b/>
      <w:sz w:val="24"/>
    </w:rPr>
  </w:style>
  <w:style w:type="paragraph" w:styleId="a3">
    <w:name w:val="Title"/>
    <w:basedOn w:val="a"/>
    <w:link w:val="a4"/>
    <w:qFormat/>
    <w:rsid w:val="00DA2B5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2B5D"/>
    <w:rPr>
      <w:b/>
      <w:sz w:val="28"/>
    </w:rPr>
  </w:style>
  <w:style w:type="paragraph" w:styleId="a5">
    <w:name w:val="Subtitle"/>
    <w:basedOn w:val="a"/>
    <w:link w:val="a6"/>
    <w:qFormat/>
    <w:rsid w:val="00DA2B5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a6">
    <w:name w:val="Подзаголовок Знак"/>
    <w:basedOn w:val="a0"/>
    <w:link w:val="a5"/>
    <w:rsid w:val="00DA2B5D"/>
    <w:rPr>
      <w:rFonts w:ascii="Arial" w:hAnsi="Arial" w:cs="Arial"/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DA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2014-10-22T05:45:00Z</dcterms:created>
  <dcterms:modified xsi:type="dcterms:W3CDTF">2015-02-25T02:08:00Z</dcterms:modified>
</cp:coreProperties>
</file>