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496C0C" w:rsidRPr="00AD3E65">
        <w:tc>
          <w:tcPr>
            <w:tcW w:w="4680" w:type="dxa"/>
          </w:tcPr>
          <w:p w:rsidR="00496C0C" w:rsidRPr="00AD3E65" w:rsidRDefault="00496C0C" w:rsidP="00B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5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Управляющего Совета МКОУ СОШ им. И.А. Пришкольника с. Валдгейм</w:t>
            </w:r>
          </w:p>
          <w:p w:rsidR="00496C0C" w:rsidRPr="00AD3E65" w:rsidRDefault="00496C0C" w:rsidP="00B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5">
              <w:rPr>
                <w:rFonts w:ascii="Times New Roman" w:hAnsi="Times New Roman" w:cs="Times New Roman"/>
                <w:sz w:val="24"/>
                <w:szCs w:val="24"/>
              </w:rPr>
              <w:t>Протокол от _________________ № ____</w:t>
            </w:r>
          </w:p>
        </w:tc>
        <w:tc>
          <w:tcPr>
            <w:tcW w:w="4680" w:type="dxa"/>
          </w:tcPr>
          <w:p w:rsidR="00496C0C" w:rsidRPr="00AD3E65" w:rsidRDefault="00496C0C" w:rsidP="00B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МКОУ СОШ им. И.А. Пришкольника </w:t>
            </w:r>
            <w:r w:rsidRPr="00AD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Валдгейм </w:t>
            </w:r>
            <w:r w:rsidRPr="00AD3E65">
              <w:rPr>
                <w:rFonts w:ascii="Times New Roman" w:hAnsi="Times New Roman" w:cs="Times New Roman"/>
                <w:sz w:val="24"/>
                <w:szCs w:val="24"/>
              </w:rPr>
              <w:br/>
              <w:t>от ________________ № ____</w:t>
            </w:r>
          </w:p>
          <w:p w:rsidR="00496C0C" w:rsidRPr="00AD3E65" w:rsidRDefault="00496C0C" w:rsidP="00B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C0C" w:rsidRDefault="00496C0C" w:rsidP="00201C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C0C" w:rsidRDefault="00496C0C" w:rsidP="001E13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35C">
        <w:rPr>
          <w:rFonts w:ascii="Times New Roman" w:hAnsi="Times New Roman" w:cs="Times New Roman"/>
          <w:sz w:val="24"/>
          <w:szCs w:val="24"/>
        </w:rPr>
        <w:t>Положение о комиссии по организации индивидуального отбора при приеме либо переводе в МКОУ «СОШ им. И. А. Пришкольника с. Валдгейм» для получения среднего общего образования с углубленным изучением отдельных учебных предметов или для профильного обучения</w:t>
      </w:r>
    </w:p>
    <w:p w:rsidR="00496C0C" w:rsidRPr="001E135C" w:rsidRDefault="00496C0C" w:rsidP="001E13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деятельности комиссии по организации индивидуального отбора при приеме либо переводе в МКОУ «СОШ </w:t>
      </w:r>
      <w:r>
        <w:rPr>
          <w:rFonts w:ascii="Times New Roman" w:hAnsi="Times New Roman" w:cs="Times New Roman"/>
          <w:sz w:val="24"/>
          <w:szCs w:val="24"/>
        </w:rPr>
        <w:br/>
      </w:r>
      <w:r w:rsidRPr="00201C3A">
        <w:rPr>
          <w:rFonts w:ascii="Times New Roman" w:hAnsi="Times New Roman" w:cs="Times New Roman"/>
          <w:sz w:val="24"/>
          <w:szCs w:val="24"/>
        </w:rPr>
        <w:t>им. И.А. Пришкольника с. Валдгейм»</w:t>
      </w:r>
      <w:r>
        <w:rPr>
          <w:rFonts w:ascii="Times New Roman" w:hAnsi="Times New Roman" w:cs="Times New Roman"/>
          <w:sz w:val="24"/>
          <w:szCs w:val="24"/>
        </w:rPr>
        <w:t xml:space="preserve"> (далее – школа) </w:t>
      </w:r>
      <w:r w:rsidRPr="00201C3A">
        <w:rPr>
          <w:rFonts w:ascii="Times New Roman" w:hAnsi="Times New Roman" w:cs="Times New Roman"/>
          <w:sz w:val="24"/>
          <w:szCs w:val="24"/>
        </w:rPr>
        <w:t xml:space="preserve">для получения среднего общего образования с углубленным изучением отдельных учебных предметов или для профильного обучения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1C3A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2. В состав комиссии входят педагогические, руководящие и иные работники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01C3A">
        <w:rPr>
          <w:rFonts w:ascii="Times New Roman" w:hAnsi="Times New Roman" w:cs="Times New Roman"/>
          <w:sz w:val="24"/>
          <w:szCs w:val="24"/>
        </w:rPr>
        <w:t xml:space="preserve">. 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обучение по соответствующим учебным предметам. Численный и персональный состав комиссии утверждается </w:t>
      </w: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  <w:r w:rsidRPr="00201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3. В своей деятельности комиссия руководствуется Федеральным законом от 29.12.2012 № 273-ФЗ «Об образовании в Российской Федерации», законом Еврейской автономной области от 06.03.2014 № 472-ОЗ «Об образовании в Еврейской автономной области», постановлением правительства Еврейской автономной области от 08.07.2014 </w:t>
      </w:r>
      <w:r>
        <w:rPr>
          <w:rFonts w:ascii="Times New Roman" w:hAnsi="Times New Roman" w:cs="Times New Roman"/>
          <w:sz w:val="24"/>
          <w:szCs w:val="24"/>
        </w:rPr>
        <w:br/>
      </w:r>
      <w:r w:rsidRPr="00201C3A">
        <w:rPr>
          <w:rFonts w:ascii="Times New Roman" w:hAnsi="Times New Roman" w:cs="Times New Roman"/>
          <w:sz w:val="24"/>
          <w:szCs w:val="24"/>
        </w:rPr>
        <w:t>№ 316-пп «О Порядке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на территории Еврейской </w:t>
      </w:r>
      <w:r w:rsidRPr="00201C3A">
        <w:rPr>
          <w:rFonts w:ascii="Times New Roman" w:hAnsi="Times New Roman" w:cs="Times New Roman"/>
          <w:sz w:val="24"/>
          <w:szCs w:val="24"/>
        </w:rPr>
        <w:t xml:space="preserve"> автономной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4. Комиссия осуществляет следующие функции: </w:t>
      </w: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- рассматривает поступившие документы учащихся, подтверждающие обстоятельства, свидетельствующие о наличии права зачисления учащегося в класс с углубленным изучением отдельных учебных предметов либо в класс профильного обучения; </w:t>
      </w: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- выносит решение о возможности приема или перевода обучающихся в класс (классы) с углубленным изучением отдельных предметов или класс (классы) профильного обучения. 5. Руководство деятельностью осуществляет председатель комиссии. В случае отсутствия председателя комиссии обязанности председателя исполняет заместитель председателя комиссии. </w:t>
      </w: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6. Заседания комиссии проводятся по мере поступления заявления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01C3A">
        <w:rPr>
          <w:rFonts w:ascii="Times New Roman" w:hAnsi="Times New Roman" w:cs="Times New Roman"/>
          <w:sz w:val="24"/>
          <w:szCs w:val="24"/>
        </w:rPr>
        <w:t xml:space="preserve">щегося и (или)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201C3A">
        <w:rPr>
          <w:rFonts w:ascii="Times New Roman" w:hAnsi="Times New Roman" w:cs="Times New Roman"/>
          <w:sz w:val="24"/>
          <w:szCs w:val="24"/>
        </w:rPr>
        <w:t xml:space="preserve">щегося, получившего основное общее образование, о приеме в класс с углубленным изучением отдельных учебных предметов либо в класс профильного обучения, но не позднее десяти дней со дня его поступления. Дату, время и место проведения заседания комиссии определяет председатель комиссии. </w:t>
      </w:r>
    </w:p>
    <w:p w:rsidR="00496C0C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3A">
        <w:rPr>
          <w:rFonts w:ascii="Times New Roman" w:hAnsi="Times New Roman" w:cs="Times New Roman"/>
          <w:sz w:val="24"/>
          <w:szCs w:val="24"/>
        </w:rPr>
        <w:t xml:space="preserve">7. Решение комиссии на заседании принимается простым большинством голосов членов комиссии, присутствующих на заседании. В случае равенства голосов решающим является голос председателя комиссии. </w:t>
      </w:r>
    </w:p>
    <w:p w:rsidR="00496C0C" w:rsidRPr="00201C3A" w:rsidRDefault="00496C0C" w:rsidP="001E1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C3A">
        <w:rPr>
          <w:rFonts w:ascii="Times New Roman" w:hAnsi="Times New Roman" w:cs="Times New Roman"/>
          <w:sz w:val="24"/>
          <w:szCs w:val="24"/>
        </w:rPr>
        <w:t>8. Решение комиссии оформляется протоколом, который подписывается председательствующим комиссии и секретарем.</w:t>
      </w:r>
    </w:p>
    <w:sectPr w:rsidR="00496C0C" w:rsidRPr="00201C3A" w:rsidSect="001E135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C3A"/>
    <w:rsid w:val="00156FEE"/>
    <w:rsid w:val="001E135C"/>
    <w:rsid w:val="00201C3A"/>
    <w:rsid w:val="003B2DCE"/>
    <w:rsid w:val="00496C0C"/>
    <w:rsid w:val="00510007"/>
    <w:rsid w:val="005D4F2A"/>
    <w:rsid w:val="009266C1"/>
    <w:rsid w:val="00A1520B"/>
    <w:rsid w:val="00AD3E65"/>
    <w:rsid w:val="00B3088C"/>
    <w:rsid w:val="00BD0DD0"/>
    <w:rsid w:val="00C367E9"/>
    <w:rsid w:val="00D34895"/>
    <w:rsid w:val="00D6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E13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484</Words>
  <Characters>2759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4</cp:revision>
  <dcterms:created xsi:type="dcterms:W3CDTF">2015-02-24T03:13:00Z</dcterms:created>
  <dcterms:modified xsi:type="dcterms:W3CDTF">2015-03-03T01:31:00Z</dcterms:modified>
</cp:coreProperties>
</file>