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74" w:rsidRDefault="009721E5" w:rsidP="00AA7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1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21E5" w:rsidRDefault="009721E5" w:rsidP="00AA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введению и реализации федерального государственного образовательного стандарта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умственной отсталостью (интеллектуальными  нарушениями)</w:t>
      </w:r>
      <w:r w:rsidR="00AA7B8E">
        <w:rPr>
          <w:rFonts w:ascii="Times New Roman" w:hAnsi="Times New Roman" w:cs="Times New Roman"/>
          <w:b/>
          <w:sz w:val="24"/>
          <w:szCs w:val="24"/>
        </w:rPr>
        <w:t xml:space="preserve"> на 2016/2017 учебный год</w:t>
      </w:r>
    </w:p>
    <w:p w:rsidR="00AA7B8E" w:rsidRDefault="00AA7B8E" w:rsidP="00AA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1E5" w:rsidRDefault="009721E5" w:rsidP="00A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введение и реализация ФГОС образования обучающихся с ОВЗ и ФГОС образования обучающихся с умственной отсталостью (интеллектуальными нарушениями), обеспечение методических условий для эффективного освоения ФГОС образования обучающихся с ОВЗ и ФГОС образования обучающихся с умственной отсталостью.</w:t>
      </w:r>
    </w:p>
    <w:p w:rsidR="009721E5" w:rsidRDefault="009721E5" w:rsidP="00AA7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21E5" w:rsidRDefault="009721E5" w:rsidP="00A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уровень ресурсной обеспеченности образования ФГОС ОВЗ 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у/о;</w:t>
      </w:r>
    </w:p>
    <w:p w:rsidR="009721E5" w:rsidRDefault="009721E5" w:rsidP="00A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нормативно-правовую и методическую базу по введению ФГОС ОВЗ 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у/о;</w:t>
      </w:r>
    </w:p>
    <w:p w:rsidR="009721E5" w:rsidRDefault="009721E5" w:rsidP="00A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подготовку педагогических работников к реализации ФГОС ОВЗ и ФГОС О у/о</w:t>
      </w:r>
      <w:r w:rsidR="0032256A">
        <w:rPr>
          <w:rFonts w:ascii="Times New Roman" w:hAnsi="Times New Roman" w:cs="Times New Roman"/>
          <w:sz w:val="24"/>
          <w:szCs w:val="24"/>
        </w:rPr>
        <w:t>, ориентировать их на ценностные установки, цели, задачи, определенные государственными стандартами</w:t>
      </w:r>
      <w:r w:rsidR="002621AD">
        <w:rPr>
          <w:rFonts w:ascii="Times New Roman" w:hAnsi="Times New Roman" w:cs="Times New Roman"/>
          <w:sz w:val="24"/>
          <w:szCs w:val="24"/>
        </w:rPr>
        <w:t>, отбор форм и методов образовательной деятельности, ориентированной на развитие личности ребенка.</w:t>
      </w:r>
      <w:proofErr w:type="gramEnd"/>
    </w:p>
    <w:p w:rsidR="00AA7B8E" w:rsidRDefault="00AA7B8E" w:rsidP="00A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4836"/>
        <w:gridCol w:w="1422"/>
        <w:gridCol w:w="2372"/>
      </w:tblGrid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6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1C86" w:rsidTr="00440FAC">
        <w:tc>
          <w:tcPr>
            <w:tcW w:w="9571" w:type="dxa"/>
            <w:gridSpan w:val="4"/>
          </w:tcPr>
          <w:p w:rsidR="003F1C86" w:rsidRPr="003F1C86" w:rsidRDefault="003F1C86" w:rsidP="00AA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ФГОС ОВЗ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начальных классов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ОВЗ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должностных инструкций педагогических работников в связи с введением ФГОС ОВЗ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анализ методической литературы по введению ФГОС ОВЗ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родителей (законных представителей)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начальных классов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адаптированной образовательной программы для обучающихся ОВЗ (ЗПР, 2 вариант) 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рабочая группа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адаптированной основной образовательной программы для обучающихся с умеренной умственной отсталостью</w:t>
            </w:r>
            <w:r w:rsidR="007D3C36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9.2)</w:t>
            </w:r>
            <w:bookmarkStart w:id="0" w:name="_GoBack"/>
            <w:bookmarkEnd w:id="0"/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рабочая группа</w:t>
            </w:r>
          </w:p>
        </w:tc>
      </w:tr>
      <w:tr w:rsidR="00AA7B8E" w:rsidTr="003F1C86">
        <w:tc>
          <w:tcPr>
            <w:tcW w:w="941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AA7B8E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СИПР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</w:t>
            </w:r>
          </w:p>
        </w:tc>
        <w:tc>
          <w:tcPr>
            <w:tcW w:w="1422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F1C86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372" w:type="dxa"/>
          </w:tcPr>
          <w:p w:rsidR="00AA7B8E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педагог-психолог</w:t>
            </w:r>
          </w:p>
        </w:tc>
      </w:tr>
      <w:tr w:rsidR="003F1C86" w:rsidTr="003F1C86">
        <w:tc>
          <w:tcPr>
            <w:tcW w:w="941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36" w:type="dxa"/>
          </w:tcPr>
          <w:p w:rsidR="003F1C86" w:rsidRDefault="003F1C86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начальных классов «Реализация ФГОС ОВЗ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у/о»</w:t>
            </w:r>
          </w:p>
        </w:tc>
        <w:tc>
          <w:tcPr>
            <w:tcW w:w="142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3F1C86" w:rsidTr="003F1C86">
        <w:tc>
          <w:tcPr>
            <w:tcW w:w="941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3F1C86" w:rsidRDefault="003F1C86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обучения учащихся с ОВЗ и умственной отсталостью на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2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37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3F1C86" w:rsidTr="00704A0F">
        <w:tc>
          <w:tcPr>
            <w:tcW w:w="9571" w:type="dxa"/>
            <w:gridSpan w:val="4"/>
          </w:tcPr>
          <w:p w:rsidR="003F1C86" w:rsidRPr="003F1C86" w:rsidRDefault="003F1C86" w:rsidP="00AA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3F1C86" w:rsidTr="003F1C86">
        <w:tc>
          <w:tcPr>
            <w:tcW w:w="941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:rsidR="003F1C86" w:rsidRDefault="003F1C86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библиотечки методической литературы, в том числе в электронном виде, по ФГОС ОВЗ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</w:p>
        </w:tc>
        <w:tc>
          <w:tcPr>
            <w:tcW w:w="142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библиотекарь</w:t>
            </w:r>
          </w:p>
        </w:tc>
      </w:tr>
      <w:tr w:rsidR="003F1C86" w:rsidTr="003F1C86">
        <w:tc>
          <w:tcPr>
            <w:tcW w:w="941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:rsidR="003F1C86" w:rsidRDefault="003F1C86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введении ФГОС ОВЗ и ФГОС О у/о на сайте образовательной организации</w:t>
            </w:r>
            <w:proofErr w:type="gramEnd"/>
          </w:p>
        </w:tc>
        <w:tc>
          <w:tcPr>
            <w:tcW w:w="142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2" w:type="dxa"/>
          </w:tcPr>
          <w:p w:rsidR="003F1C86" w:rsidRDefault="003F1C86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ИКТ</w:t>
            </w:r>
          </w:p>
        </w:tc>
      </w:tr>
    </w:tbl>
    <w:p w:rsidR="00AA7B8E" w:rsidRDefault="00AA7B8E" w:rsidP="00AA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1E5" w:rsidRPr="009721E5" w:rsidRDefault="009721E5" w:rsidP="00AA7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721E5" w:rsidRPr="0097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E5"/>
    <w:rsid w:val="002621AD"/>
    <w:rsid w:val="0032256A"/>
    <w:rsid w:val="003F1C86"/>
    <w:rsid w:val="007D3C36"/>
    <w:rsid w:val="009721E5"/>
    <w:rsid w:val="00AA7B8E"/>
    <w:rsid w:val="00D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2016-08-08T03:46:00Z</dcterms:created>
  <dcterms:modified xsi:type="dcterms:W3CDTF">2016-08-18T02:24:00Z</dcterms:modified>
</cp:coreProperties>
</file>