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CB" w:rsidRDefault="001342CB" w:rsidP="001342CB">
      <w:pPr>
        <w:pStyle w:val="1"/>
        <w:spacing w:before="0" w:line="240" w:lineRule="auto"/>
        <w:ind w:firstLine="567"/>
        <w:jc w:val="both"/>
      </w:pPr>
      <w:r>
        <w:t>Советы организаторам акции Всероссийская детская эстафета безопасности «Дорога — символ Жизни»</w:t>
      </w:r>
    </w:p>
    <w:p w:rsidR="001342CB" w:rsidRDefault="001342CB" w:rsidP="001342CB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Акция проводится во всех регионах России.</w:t>
      </w:r>
    </w:p>
    <w:p w:rsidR="001342CB" w:rsidRDefault="001342CB" w:rsidP="001342CB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Лучше проводить акцию при поддержке руководства региона, Госавтоинспекции, органов управления образованием субъекта Федерации, города, посёлка.</w:t>
      </w:r>
    </w:p>
    <w:p w:rsidR="001342CB" w:rsidRDefault="001342CB" w:rsidP="001342CB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Начать необходимо в августе, в период, когда идёт активная подготовка к школе и этот вопрос актуален на всех уровнях.</w:t>
      </w:r>
    </w:p>
    <w:p w:rsidR="001342CB" w:rsidRDefault="001342CB" w:rsidP="001342CB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Для проведения акции можно привлечь волонтёров из числа старшеклассников, студентов, представителей общественных организаций.</w:t>
      </w:r>
    </w:p>
    <w:p w:rsidR="001342CB" w:rsidRDefault="001342CB" w:rsidP="001342CB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Акцию желательно проводить совместно со средствами массовой информации.</w:t>
      </w:r>
    </w:p>
    <w:p w:rsidR="001342CB" w:rsidRDefault="001342CB" w:rsidP="001342CB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t>Необходимо зарегистрировать ваше мероприятие.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>Для проведения акции можно воспользоваться заготовкой плаката, в который каждый участник мероприятия может вписать свой ответ на главный вопрос акции.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>Мы советуем взять из газеты плакат акции, описание акции и обращение к взрослым и разместить в уголках безопасности или в месте проведения мероприятий.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Помните о безопасности!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Проводить мероприятия лучше там, где нет транспорта — в парках, скверах, в школьном дворе, на детских площадках. 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Если опрос проводится вблизи проезжей части, особое внимание следует уделить обеспечению безопасности его участников. 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Организация безопасности включает в себя: </w:t>
      </w:r>
    </w:p>
    <w:p w:rsidR="001342CB" w:rsidRDefault="001342CB" w:rsidP="001342CB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согласование мероприятия с ГИБДД, школой, родителями;</w:t>
      </w:r>
    </w:p>
    <w:p w:rsidR="001342CB" w:rsidRDefault="001342CB" w:rsidP="001342CB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получение разрешения родителей;</w:t>
      </w:r>
    </w:p>
    <w:p w:rsidR="001342CB" w:rsidRDefault="001342CB" w:rsidP="001342CB">
      <w:pPr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выбор безопасного места для проведения мероприятия (хорошая видимость, наличие удобного места у дороги);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</w:rPr>
        <w:t>Проводить мероприятие непосредственно на проезжей части дороги КАТЕГОРИЧЕСКИ ЗАПРЕЩАЕТСЯ!</w:t>
      </w:r>
    </w:p>
    <w:p w:rsidR="001342CB" w:rsidRDefault="001342CB" w:rsidP="001342CB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выбор безопасного времени (светлое время суток, отсутствие пробок и других опасных ситуаций на дороге и т.д.);</w:t>
      </w:r>
    </w:p>
    <w:p w:rsidR="001342CB" w:rsidRDefault="001342CB" w:rsidP="001342CB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оборудование места проведения мероприятия (использование сигнальных конусов, пресс-</w:t>
      </w:r>
      <w:proofErr w:type="spellStart"/>
      <w:r>
        <w:rPr>
          <w:sz w:val="20"/>
          <w:szCs w:val="20"/>
        </w:rPr>
        <w:t>волла</w:t>
      </w:r>
      <w:proofErr w:type="spellEnd"/>
      <w:r>
        <w:rPr>
          <w:sz w:val="20"/>
          <w:szCs w:val="20"/>
        </w:rPr>
        <w:t>, тематических рекламных щитов и т.п.);</w:t>
      </w:r>
    </w:p>
    <w:p w:rsidR="001342CB" w:rsidRDefault="001342CB" w:rsidP="001342CB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сопровождение мероприятия нарядом ДПС; для защиты участников могут использоваться машины ДПС с включёнными проблесковыми маячками;</w:t>
      </w:r>
    </w:p>
    <w:p w:rsidR="001342CB" w:rsidRDefault="001342CB" w:rsidP="001342CB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 xml:space="preserve">все участники должны иметь </w:t>
      </w:r>
      <w:proofErr w:type="spellStart"/>
      <w:r>
        <w:rPr>
          <w:sz w:val="20"/>
          <w:szCs w:val="20"/>
        </w:rPr>
        <w:t>световозвращающие</w:t>
      </w:r>
      <w:proofErr w:type="spellEnd"/>
      <w:r>
        <w:rPr>
          <w:sz w:val="20"/>
          <w:szCs w:val="20"/>
        </w:rPr>
        <w:t xml:space="preserve"> жилеты (куртки) или </w:t>
      </w:r>
      <w:proofErr w:type="spellStart"/>
      <w:r>
        <w:rPr>
          <w:sz w:val="20"/>
          <w:szCs w:val="20"/>
        </w:rPr>
        <w:t>световозвращающие</w:t>
      </w:r>
      <w:proofErr w:type="spellEnd"/>
      <w:r>
        <w:rPr>
          <w:sz w:val="20"/>
          <w:szCs w:val="20"/>
        </w:rPr>
        <w:t xml:space="preserve"> элементы;</w:t>
      </w:r>
    </w:p>
    <w:p w:rsidR="001342CB" w:rsidRDefault="001342CB" w:rsidP="001342CB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обозначить безопасное место для проведения опроса и не выходить за его пределы;</w:t>
      </w:r>
    </w:p>
    <w:p w:rsidR="001342CB" w:rsidRDefault="001342CB" w:rsidP="001342CB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не допускать посторонних к месту проведения мероприятия.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Внимание! 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 xml:space="preserve">ПЕРЕД НАЧАЛОМ мероприятия все его участники должны пройти инструктаж по технике безопасности. </w:t>
      </w:r>
    </w:p>
    <w:p w:rsidR="001342CB" w:rsidRDefault="001342CB" w:rsidP="001342CB">
      <w:pPr>
        <w:pStyle w:val="2"/>
        <w:spacing w:before="0" w:beforeAutospacing="0" w:after="0" w:afterAutospacing="0"/>
        <w:ind w:firstLine="567"/>
        <w:jc w:val="both"/>
      </w:pPr>
      <w:r>
        <w:rPr>
          <w:i/>
          <w:iCs/>
        </w:rPr>
        <w:br/>
        <w:t>Советы по проведению интервью (опроса)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При проведении интервью постарайтесь, чтобы были охвачены различные группы населения: дети и молодёжь; общественные деятели, деятели культуры, науки, спорта и другие известные люди; должностные лица; представители общественных организаций; участники дорожного движения (водители, пешеходы, пассажиры).</w:t>
      </w:r>
      <w:proofErr w:type="gramEnd"/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Во время опроса можно обойтись основным вопросом акции: </w:t>
      </w:r>
      <w:r>
        <w:rPr>
          <w:i/>
          <w:iCs/>
        </w:rPr>
        <w:t>«Мы хотим, чтобы дорога стала символом жизни. А Вы? Что можете сделать для этого?»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Интервью должно включать не более 3–5 вопросов. Продолжительность — не более 3–5 минут. Вопросы должны быть тематические. Например, следующие: </w:t>
      </w:r>
    </w:p>
    <w:p w:rsidR="001342CB" w:rsidRDefault="001342CB" w:rsidP="001342CB">
      <w:pPr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i/>
          <w:iCs/>
          <w:sz w:val="20"/>
          <w:szCs w:val="20"/>
        </w:rPr>
        <w:t>1) На Ваш взгляд, каковы причины ДТП?</w:t>
      </w:r>
    </w:p>
    <w:p w:rsidR="001342CB" w:rsidRDefault="001342CB" w:rsidP="001342CB">
      <w:pPr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i/>
          <w:iCs/>
          <w:sz w:val="20"/>
          <w:szCs w:val="20"/>
        </w:rPr>
        <w:t>2) Назовите три ключевых слова, которые символизируют жизнь на дороге?</w:t>
      </w:r>
    </w:p>
    <w:p w:rsidR="001342CB" w:rsidRDefault="001342CB" w:rsidP="001342CB">
      <w:pPr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i/>
          <w:iCs/>
          <w:sz w:val="20"/>
          <w:szCs w:val="20"/>
        </w:rPr>
        <w:t>3) Как сделать так, чтобы дороги стали символом жизни?</w:t>
      </w:r>
    </w:p>
    <w:p w:rsidR="001342CB" w:rsidRDefault="001342CB" w:rsidP="001342CB">
      <w:pPr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i/>
          <w:iCs/>
          <w:sz w:val="20"/>
          <w:szCs w:val="20"/>
        </w:rPr>
        <w:lastRenderedPageBreak/>
        <w:t>4) Что конкретно Вы можете сделать для этого?</w:t>
      </w:r>
    </w:p>
    <w:p w:rsidR="001342CB" w:rsidRDefault="001342CB" w:rsidP="001342CB">
      <w:pPr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i/>
          <w:iCs/>
          <w:sz w:val="20"/>
          <w:szCs w:val="20"/>
        </w:rPr>
        <w:t>5) Сделайте обращение к участникам дорожного движения ил</w:t>
      </w:r>
      <w:proofErr w:type="gramStart"/>
      <w:r>
        <w:rPr>
          <w:i/>
          <w:iCs/>
          <w:sz w:val="20"/>
          <w:szCs w:val="20"/>
        </w:rPr>
        <w:t>и(</w:t>
      </w:r>
      <w:proofErr w:type="gramEnd"/>
      <w:r>
        <w:rPr>
          <w:i/>
          <w:iCs/>
          <w:sz w:val="20"/>
          <w:szCs w:val="20"/>
        </w:rPr>
        <w:t>и) должностным лицам.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>Кроме традиционных мест проведения мероприятия интервью или опрос можно проводить:</w:t>
      </w:r>
    </w:p>
    <w:p w:rsidR="001342CB" w:rsidRDefault="001342CB" w:rsidP="001342CB">
      <w:pPr>
        <w:numPr>
          <w:ilvl w:val="0"/>
          <w:numId w:val="5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в районе детских магазинов, где родители вместе с детьми покупают товары к школе;</w:t>
      </w:r>
    </w:p>
    <w:p w:rsidR="001342CB" w:rsidRDefault="001342CB" w:rsidP="001342CB">
      <w:pPr>
        <w:numPr>
          <w:ilvl w:val="0"/>
          <w:numId w:val="5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в школах среди педагогов, так как август — время выхода их из отпусков;</w:t>
      </w:r>
    </w:p>
    <w:p w:rsidR="001342CB" w:rsidRDefault="001342CB" w:rsidP="001342CB">
      <w:pPr>
        <w:numPr>
          <w:ilvl w:val="0"/>
          <w:numId w:val="5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на детских площадках, задавая вопросы молодым родителям;</w:t>
      </w:r>
    </w:p>
    <w:p w:rsidR="001342CB" w:rsidRDefault="001342CB" w:rsidP="001342CB">
      <w:pPr>
        <w:numPr>
          <w:ilvl w:val="0"/>
          <w:numId w:val="5"/>
        </w:numPr>
        <w:spacing w:after="0" w:line="240" w:lineRule="auto"/>
        <w:ind w:left="0" w:firstLine="567"/>
        <w:jc w:val="both"/>
      </w:pPr>
      <w:r>
        <w:rPr>
          <w:sz w:val="20"/>
          <w:szCs w:val="20"/>
        </w:rPr>
        <w:t>а дальше — в соответствии с вашей фантазией.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Необходимо, чтобы участники Эстафеты были </w:t>
      </w:r>
      <w:r>
        <w:rPr>
          <w:b/>
          <w:bCs/>
        </w:rPr>
        <w:t>ВООРУЖЕНЫ</w:t>
      </w:r>
      <w:r>
        <w:t xml:space="preserve"> диктофоном, видеокамерой или телефоном с функцией </w:t>
      </w:r>
      <w:proofErr w:type="gramStart"/>
      <w:r>
        <w:t>видео</w:t>
      </w:r>
      <w:r>
        <w:softHyphen/>
      </w:r>
      <w:r>
        <w:softHyphen/>
        <w:t>-съёмки</w:t>
      </w:r>
      <w:proofErr w:type="gramEnd"/>
      <w:r>
        <w:t xml:space="preserve">, чтобы записать ответы людей, с которыми они будут общаться, и фотоаппаратом, чтобы сделать фотографии. Фотоаппарат и видеокамера понадобятся также, если вы решили провести «Большой </w:t>
      </w:r>
      <w:proofErr w:type="spellStart"/>
      <w:r>
        <w:t>интерактив</w:t>
      </w:r>
      <w:proofErr w:type="spellEnd"/>
      <w:r>
        <w:t xml:space="preserve"> с ромашкой», чтобы сделать красочный отчёт. 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ЖЕЛАТЕЛЬНО</w:t>
      </w:r>
      <w:r>
        <w:t xml:space="preserve">, чтобы каждый интервьюируемый человек представился на камеру (диктофон) или же написал своё имя и фамилию на плакате. 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СФОТОГРАФИРУЙТЕ</w:t>
      </w:r>
      <w:r>
        <w:t xml:space="preserve"> всех тех, кто напишет свои пожелания на плакатах. После окончания мероприятия вы сможете выбрать из этих фото лучшие для отчёта.</w:t>
      </w:r>
    </w:p>
    <w:p w:rsidR="001342CB" w:rsidRDefault="001342CB" w:rsidP="001342CB">
      <w:pPr>
        <w:pStyle w:val="2"/>
        <w:spacing w:before="0" w:beforeAutospacing="0" w:after="0" w:afterAutospacing="0"/>
        <w:ind w:firstLine="567"/>
        <w:jc w:val="both"/>
      </w:pPr>
      <w:r>
        <w:rPr>
          <w:i/>
          <w:iCs/>
        </w:rPr>
        <w:br/>
        <w:t>Несколько замечаний по «Летописи школы безопасности»</w:t>
      </w:r>
    </w:p>
    <w:p w:rsidR="001342CB" w:rsidRDefault="001342CB" w:rsidP="001342CB">
      <w:pPr>
        <w:pStyle w:val="a3"/>
        <w:spacing w:before="0" w:beforeAutospacing="0" w:after="0" w:afterAutospacing="0"/>
        <w:ind w:firstLine="567"/>
        <w:jc w:val="both"/>
      </w:pPr>
      <w:r>
        <w:t xml:space="preserve">Это мероприятие целесообразно проводить в начальной школе. В нём участвуют и дети, и родители, но основная организационная нагрузка ложится на педагогов. </w:t>
      </w:r>
    </w:p>
    <w:p w:rsidR="001342CB" w:rsidRDefault="001342CB" w:rsidP="001342CB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rPr>
          <w:b/>
          <w:bCs/>
          <w:i/>
          <w:iCs/>
          <w:sz w:val="20"/>
          <w:szCs w:val="20"/>
        </w:rPr>
        <w:t>Ответы родителей</w:t>
      </w:r>
      <w:r>
        <w:rPr>
          <w:sz w:val="20"/>
          <w:szCs w:val="20"/>
        </w:rPr>
        <w:t xml:space="preserve"> на главный вопрос Эстафеты — «Что я могу сделать для того, чтобы дорога стала символом жизни?» можно оформить в виде «обещания», которое родители дают своему ребёнку, начав его словами: «Я, ответственный и любящий родитель (фамилия и имя ребёнка), обещаю...» Родитель обязательно подписывает это «обещание». Если обещание подразумевает определённые сроки исполнения, то этот срок обязательно должен быть указан.</w:t>
      </w:r>
    </w:p>
    <w:p w:rsidR="001342CB" w:rsidRDefault="001342CB" w:rsidP="001342CB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rPr>
          <w:b/>
          <w:bCs/>
          <w:i/>
          <w:iCs/>
          <w:sz w:val="20"/>
          <w:szCs w:val="20"/>
        </w:rPr>
        <w:t>Анализ ответов родителей</w:t>
      </w:r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>Например, педагог может отметить, сколько пап или мам пообещали не нарушать ПДД, сколько родителей используют детские удерживающие устройства, как часто и сколько раз родители проходили со своим ребёнком по безопасному маршруту; отмечает интересные, нетривиальные способы обучения детей дорожной безопасности. Анализ этих фактов ляжет в основу информационного сообщения педагога на общешкольном родительском собрании.</w:t>
      </w:r>
    </w:p>
    <w:p w:rsidR="001342CB" w:rsidRDefault="001342CB" w:rsidP="001342CB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rPr>
          <w:b/>
          <w:bCs/>
          <w:i/>
          <w:iCs/>
          <w:sz w:val="20"/>
          <w:szCs w:val="20"/>
        </w:rPr>
        <w:t>Родительское собрание</w:t>
      </w:r>
      <w:r>
        <w:rPr>
          <w:sz w:val="20"/>
          <w:szCs w:val="20"/>
        </w:rPr>
        <w:t xml:space="preserve"> можно за</w:t>
      </w:r>
      <w:r>
        <w:rPr>
          <w:sz w:val="20"/>
          <w:szCs w:val="20"/>
        </w:rPr>
        <w:softHyphen/>
        <w:t>вершить шуточными конкурсами по дорожной безопасности с простыми, но важными вопросами по темам, которые актуальны как для родителей, так и для детей (например, правила для пешеходов и велосипедистов, «дорожные ловушки» и т.п.).</w:t>
      </w:r>
    </w:p>
    <w:p w:rsidR="001342CB" w:rsidRDefault="001342CB" w:rsidP="001342CB">
      <w:pPr>
        <w:spacing w:after="0" w:line="240" w:lineRule="auto"/>
        <w:ind w:firstLine="567"/>
        <w:jc w:val="both"/>
      </w:pPr>
    </w:p>
    <w:p w:rsidR="009F5D8D" w:rsidRDefault="001342CB">
      <w:bookmarkStart w:id="0" w:name="_GoBack"/>
      <w:bookmarkEnd w:id="0"/>
    </w:p>
    <w:sectPr w:rsidR="009F5D8D" w:rsidSect="008856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69E"/>
    <w:multiLevelType w:val="multilevel"/>
    <w:tmpl w:val="D68C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56D47"/>
    <w:multiLevelType w:val="multilevel"/>
    <w:tmpl w:val="1B2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7A18"/>
    <w:multiLevelType w:val="multilevel"/>
    <w:tmpl w:val="779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E4369"/>
    <w:multiLevelType w:val="multilevel"/>
    <w:tmpl w:val="B96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86218"/>
    <w:multiLevelType w:val="multilevel"/>
    <w:tmpl w:val="11B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6241"/>
    <w:multiLevelType w:val="multilevel"/>
    <w:tmpl w:val="2CD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0B"/>
    <w:rsid w:val="001342CB"/>
    <w:rsid w:val="001D7FBB"/>
    <w:rsid w:val="00426D98"/>
    <w:rsid w:val="00B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CB"/>
  </w:style>
  <w:style w:type="paragraph" w:styleId="1">
    <w:name w:val="heading 1"/>
    <w:basedOn w:val="a"/>
    <w:next w:val="a"/>
    <w:link w:val="10"/>
    <w:uiPriority w:val="9"/>
    <w:qFormat/>
    <w:rsid w:val="0013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4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CB"/>
  </w:style>
  <w:style w:type="paragraph" w:styleId="1">
    <w:name w:val="heading 1"/>
    <w:basedOn w:val="a"/>
    <w:next w:val="a"/>
    <w:link w:val="10"/>
    <w:uiPriority w:val="9"/>
    <w:qFormat/>
    <w:rsid w:val="0013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4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2017-03-31T06:07:00Z</dcterms:created>
  <dcterms:modified xsi:type="dcterms:W3CDTF">2017-03-31T06:07:00Z</dcterms:modified>
</cp:coreProperties>
</file>