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18" w:rsidRPr="003D6E9F" w:rsidRDefault="00893718" w:rsidP="00893718">
      <w:pPr>
        <w:spacing w:line="360" w:lineRule="auto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3D6E9F">
        <w:rPr>
          <w:rFonts w:ascii="Arial Narrow" w:hAnsi="Arial Narrow"/>
          <w:b/>
          <w:color w:val="404040" w:themeColor="text1" w:themeTint="BF"/>
          <w:sz w:val="28"/>
          <w:szCs w:val="28"/>
        </w:rPr>
        <w:t>Пояснительная записка</w:t>
      </w:r>
    </w:p>
    <w:p w:rsidR="000A5848" w:rsidRPr="003D6E9F" w:rsidRDefault="000A5848" w:rsidP="000A5848">
      <w:pPr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893718" w:rsidRPr="003D6E9F" w:rsidRDefault="00893718" w:rsidP="00893718">
      <w:pPr>
        <w:spacing w:line="360" w:lineRule="auto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  <w:u w:val="single"/>
        </w:rPr>
        <w:t>Предмет</w:t>
      </w:r>
      <w:r w:rsidRPr="003D6E9F">
        <w:rPr>
          <w:rFonts w:ascii="Arial Narrow" w:hAnsi="Arial Narrow"/>
          <w:color w:val="404040" w:themeColor="text1" w:themeTint="BF"/>
        </w:rPr>
        <w:t>:</w:t>
      </w:r>
      <w:r w:rsidRPr="003D6E9F">
        <w:rPr>
          <w:rFonts w:ascii="Arial Narrow" w:hAnsi="Arial Narrow"/>
          <w:b/>
          <w:color w:val="404040" w:themeColor="text1" w:themeTint="BF"/>
        </w:rPr>
        <w:t xml:space="preserve"> физика</w:t>
      </w:r>
    </w:p>
    <w:p w:rsidR="00893718" w:rsidRPr="003D6E9F" w:rsidRDefault="00893718" w:rsidP="00893718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  <w:u w:val="single"/>
        </w:rPr>
        <w:t>Класс</w:t>
      </w:r>
      <w:r w:rsidRPr="003D6E9F">
        <w:rPr>
          <w:rFonts w:ascii="Arial Narrow" w:hAnsi="Arial Narrow"/>
          <w:color w:val="404040" w:themeColor="text1" w:themeTint="BF"/>
        </w:rPr>
        <w:t xml:space="preserve">: </w:t>
      </w:r>
      <w:r w:rsidR="00105258" w:rsidRPr="003D6E9F">
        <w:rPr>
          <w:rFonts w:ascii="Arial Narrow" w:hAnsi="Arial Narrow"/>
          <w:b/>
          <w:color w:val="404040" w:themeColor="text1" w:themeTint="BF"/>
        </w:rPr>
        <w:t>1</w:t>
      </w:r>
      <w:r w:rsidR="003379EA" w:rsidRPr="003D6E9F">
        <w:rPr>
          <w:rFonts w:ascii="Arial Narrow" w:hAnsi="Arial Narrow"/>
          <w:b/>
          <w:color w:val="404040" w:themeColor="text1" w:themeTint="BF"/>
        </w:rPr>
        <w:t>1</w:t>
      </w:r>
      <w:r w:rsidRPr="003D6E9F">
        <w:rPr>
          <w:rFonts w:ascii="Arial Narrow" w:hAnsi="Arial Narrow"/>
          <w:color w:val="404040" w:themeColor="text1" w:themeTint="BF"/>
        </w:rPr>
        <w:t xml:space="preserve"> </w:t>
      </w:r>
    </w:p>
    <w:p w:rsidR="00893718" w:rsidRPr="003D6E9F" w:rsidRDefault="00893718" w:rsidP="00893718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  <w:u w:val="single"/>
        </w:rPr>
        <w:t>Уровень</w:t>
      </w:r>
      <w:r w:rsidRPr="003D6E9F">
        <w:rPr>
          <w:rFonts w:ascii="Arial Narrow" w:hAnsi="Arial Narrow"/>
          <w:color w:val="404040" w:themeColor="text1" w:themeTint="BF"/>
        </w:rPr>
        <w:t xml:space="preserve">:   </w:t>
      </w:r>
      <w:r w:rsidRPr="003D6E9F">
        <w:rPr>
          <w:rFonts w:ascii="Arial Narrow" w:hAnsi="Arial Narrow"/>
          <w:b/>
          <w:color w:val="404040" w:themeColor="text1" w:themeTint="BF"/>
        </w:rPr>
        <w:t>базовый</w:t>
      </w:r>
    </w:p>
    <w:p w:rsidR="00893718" w:rsidRPr="003D6E9F" w:rsidRDefault="00893718" w:rsidP="00893718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  <w:u w:val="single"/>
        </w:rPr>
        <w:t>Всего часов на изучение программы</w:t>
      </w:r>
      <w:r w:rsidRPr="003D6E9F">
        <w:rPr>
          <w:rFonts w:ascii="Arial Narrow" w:hAnsi="Arial Narrow"/>
          <w:color w:val="404040" w:themeColor="text1" w:themeTint="BF"/>
        </w:rPr>
        <w:t xml:space="preserve">:  </w:t>
      </w:r>
      <w:r w:rsidR="00C142E6" w:rsidRPr="003D6E9F">
        <w:rPr>
          <w:rFonts w:ascii="Arial Narrow" w:hAnsi="Arial Narrow"/>
          <w:b/>
          <w:color w:val="404040" w:themeColor="text1" w:themeTint="BF"/>
        </w:rPr>
        <w:t>68</w:t>
      </w:r>
      <w:r w:rsidRPr="003D6E9F">
        <w:rPr>
          <w:rFonts w:ascii="Arial Narrow" w:hAnsi="Arial Narrow"/>
          <w:color w:val="404040" w:themeColor="text1" w:themeTint="BF"/>
        </w:rPr>
        <w:t xml:space="preserve"> часов </w:t>
      </w:r>
    </w:p>
    <w:p w:rsidR="00893718" w:rsidRPr="003D6E9F" w:rsidRDefault="00893718" w:rsidP="00893718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  <w:u w:val="single"/>
        </w:rPr>
        <w:t>Количество часов в неделю</w:t>
      </w:r>
      <w:r w:rsidRPr="003D6E9F">
        <w:rPr>
          <w:rFonts w:ascii="Arial Narrow" w:hAnsi="Arial Narrow"/>
          <w:color w:val="404040" w:themeColor="text1" w:themeTint="BF"/>
        </w:rPr>
        <w:t xml:space="preserve">: </w:t>
      </w:r>
      <w:r w:rsidRPr="003D6E9F">
        <w:rPr>
          <w:rFonts w:ascii="Arial Narrow" w:hAnsi="Arial Narrow"/>
          <w:b/>
          <w:color w:val="404040" w:themeColor="text1" w:themeTint="BF"/>
        </w:rPr>
        <w:t>2</w:t>
      </w:r>
      <w:r w:rsidRPr="003D6E9F">
        <w:rPr>
          <w:rFonts w:ascii="Arial Narrow" w:hAnsi="Arial Narrow"/>
          <w:color w:val="404040" w:themeColor="text1" w:themeTint="BF"/>
        </w:rPr>
        <w:t xml:space="preserve"> часа</w:t>
      </w:r>
    </w:p>
    <w:p w:rsidR="00262A77" w:rsidRPr="003D6E9F" w:rsidRDefault="00262A77" w:rsidP="00262A77">
      <w:pPr>
        <w:spacing w:line="360" w:lineRule="auto"/>
        <w:ind w:firstLine="709"/>
        <w:rPr>
          <w:rFonts w:ascii="Arial Narrow" w:hAnsi="Arial Narrow"/>
          <w:color w:val="404040" w:themeColor="text1" w:themeTint="BF"/>
        </w:rPr>
      </w:pPr>
    </w:p>
    <w:p w:rsidR="007778A9" w:rsidRPr="003D6E9F" w:rsidRDefault="007778A9" w:rsidP="007778A9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Настоящая рабочая программа составлена в соответствии  с требованиями  следующих  документов:</w:t>
      </w:r>
    </w:p>
    <w:p w:rsidR="007778A9" w:rsidRPr="003D6E9F" w:rsidRDefault="007778A9" w:rsidP="007778A9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ФЗ от 29.12.2013 № 273-ФЗ «Об образовании в Российской Федерации»;</w:t>
      </w:r>
    </w:p>
    <w:p w:rsidR="007778A9" w:rsidRPr="003D6E9F" w:rsidRDefault="007778A9" w:rsidP="007778A9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Приказ Минобрнауки России от 30.08.2013 № 1015 «Об утверждении Порядка </w:t>
      </w:r>
      <w:r w:rsidRPr="003D6E9F">
        <w:rPr>
          <w:rFonts w:ascii="Arial Narrow" w:hAnsi="Arial Narrow"/>
          <w:color w:val="404040" w:themeColor="text1" w:themeTint="BF"/>
          <w:szCs w:val="28"/>
          <w:lang w:eastAsia="en-US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778A9" w:rsidRPr="003D6E9F" w:rsidRDefault="007778A9" w:rsidP="007778A9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Приказ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96101" w:rsidRPr="003D6E9F" w:rsidRDefault="003E69D9" w:rsidP="007778A9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П</w:t>
      </w:r>
      <w:r w:rsidR="00B96101" w:rsidRPr="003D6E9F">
        <w:rPr>
          <w:rFonts w:ascii="Arial Narrow" w:hAnsi="Arial Narrow"/>
          <w:color w:val="404040" w:themeColor="text1" w:themeTint="BF"/>
        </w:rPr>
        <w:t>риказ комитета образования от 27.05.2013 №254 «Об утверждении регионального базисного учебного плана на 2013-2014 учебный год для образовательных учреждений ЕАО»;</w:t>
      </w:r>
    </w:p>
    <w:p w:rsidR="007778A9" w:rsidRPr="003D6E9F" w:rsidRDefault="007778A9" w:rsidP="007778A9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Cs/>
          <w:color w:val="404040" w:themeColor="text1" w:themeTint="BF"/>
          <w:kern w:val="36"/>
          <w:szCs w:val="28"/>
        </w:rPr>
        <w:t>Постановление Главного государственного санитарного врача Российской Федерации от 29.12.2010 № 189 «</w:t>
      </w:r>
      <w:r w:rsidRPr="003D6E9F">
        <w:rPr>
          <w:rFonts w:ascii="Arial Narrow" w:hAnsi="Arial Narrow"/>
          <w:bCs/>
          <w:color w:val="404040" w:themeColor="text1" w:themeTint="BF"/>
          <w:szCs w:val="28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96101" w:rsidRPr="003D6E9F" w:rsidRDefault="003E69D9" w:rsidP="007778A9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П</w:t>
      </w:r>
      <w:r w:rsidR="00B96101" w:rsidRPr="003D6E9F">
        <w:rPr>
          <w:rFonts w:ascii="Arial Narrow" w:hAnsi="Arial Narrow"/>
          <w:color w:val="404040" w:themeColor="text1" w:themeTint="BF"/>
        </w:rPr>
        <w:t>риказ Минобрнауки России от 31.03.2014 № 253 «</w:t>
      </w:r>
      <w:r w:rsidR="00B96101" w:rsidRPr="003D6E9F">
        <w:rPr>
          <w:rFonts w:ascii="Arial Narrow" w:hAnsi="Arial Narrow"/>
          <w:color w:val="404040" w:themeColor="text1" w:themeTint="BF"/>
          <w:kern w:val="2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96101" w:rsidRPr="003D6E9F" w:rsidRDefault="00B96101" w:rsidP="007778A9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  <w:kern w:val="2"/>
        </w:rPr>
        <w:t xml:space="preserve">письмо </w:t>
      </w:r>
      <w:r w:rsidRPr="003D6E9F">
        <w:rPr>
          <w:rFonts w:ascii="Arial Narrow" w:hAnsi="Arial Narrow"/>
          <w:color w:val="404040" w:themeColor="text1" w:themeTint="BF"/>
        </w:rPr>
        <w:t xml:space="preserve">комитета образования ЕАО от 05.04.2017 №1240/17 </w:t>
      </w:r>
      <w:r w:rsidRPr="003D6E9F">
        <w:rPr>
          <w:rFonts w:ascii="Arial Narrow" w:hAnsi="Arial Narrow"/>
          <w:color w:val="404040" w:themeColor="text1" w:themeTint="BF"/>
          <w:shd w:val="clear" w:color="auto" w:fill="FFFFFF"/>
        </w:rPr>
        <w:t>«Об организации образовательной деятельности  в 2017/2018 учебном году»</w:t>
      </w:r>
    </w:p>
    <w:p w:rsidR="007778A9" w:rsidRPr="003D6E9F" w:rsidRDefault="007778A9" w:rsidP="007778A9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Обязательный минимум содержания основных образовательных программ (Федеральный компонент государственного стандарта основного и среднего (полного) образования учебного предмета «Физика»);</w:t>
      </w:r>
    </w:p>
    <w:p w:rsidR="007778A9" w:rsidRPr="003D6E9F" w:rsidRDefault="007778A9" w:rsidP="007778A9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Примерная программа основного среднего (полного) образования по физике,</w:t>
      </w:r>
      <w:r w:rsidRPr="003D6E9F">
        <w:rPr>
          <w:color w:val="404040" w:themeColor="text1" w:themeTint="BF"/>
        </w:rPr>
        <w:t xml:space="preserve"> </w:t>
      </w:r>
      <w:r w:rsidRPr="003D6E9F">
        <w:rPr>
          <w:rFonts w:ascii="Arial Narrow" w:hAnsi="Arial Narrow"/>
          <w:color w:val="404040" w:themeColor="text1" w:themeTint="BF"/>
        </w:rPr>
        <w:t>рекомендованной письмом Минобрнауки РФ от 07.07.2005г. № 03-1263;</w:t>
      </w:r>
    </w:p>
    <w:p w:rsidR="007778A9" w:rsidRPr="003D6E9F" w:rsidRDefault="007778A9" w:rsidP="00B96101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 Авторская программа  В.С. Данюшенков, О.В. Коршунова. «Программы общеобразовательных учреждений. Физика. 10 – 11 классы» –</w:t>
      </w:r>
      <w:r w:rsidR="00B96101" w:rsidRPr="003D6E9F">
        <w:rPr>
          <w:rFonts w:ascii="Arial Narrow" w:hAnsi="Arial Narrow"/>
          <w:color w:val="404040" w:themeColor="text1" w:themeTint="BF"/>
        </w:rPr>
        <w:t xml:space="preserve">   Москва, «Просвещение», 2007</w:t>
      </w:r>
    </w:p>
    <w:p w:rsidR="007778A9" w:rsidRPr="003D6E9F" w:rsidRDefault="007778A9" w:rsidP="007778A9">
      <w:pPr>
        <w:shd w:val="clear" w:color="auto" w:fill="FFFFFF"/>
        <w:spacing w:line="360" w:lineRule="auto"/>
        <w:ind w:right="-180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  <w:u w:val="single"/>
        </w:rPr>
        <w:t>Учебник</w:t>
      </w:r>
      <w:r w:rsidRPr="003D6E9F">
        <w:rPr>
          <w:rFonts w:ascii="Arial Narrow" w:hAnsi="Arial Narrow"/>
          <w:b/>
          <w:color w:val="404040" w:themeColor="text1" w:themeTint="BF"/>
        </w:rPr>
        <w:t xml:space="preserve">: </w:t>
      </w:r>
    </w:p>
    <w:p w:rsidR="00157D67" w:rsidRPr="003D6E9F" w:rsidRDefault="007778A9" w:rsidP="007778A9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Г.Я. Мякишев, Б.Б. Буховцев, Н.Н. Сотский «Физика. 11 класс»: - М.: Просвещение, 2012.</w:t>
      </w:r>
    </w:p>
    <w:p w:rsidR="00157D67" w:rsidRPr="003D6E9F" w:rsidRDefault="00157D67" w:rsidP="00157D67">
      <w:pPr>
        <w:spacing w:line="360" w:lineRule="auto"/>
        <w:rPr>
          <w:rFonts w:ascii="Arial Narrow" w:hAnsi="Arial Narrow"/>
          <w:b/>
          <w:color w:val="404040" w:themeColor="text1" w:themeTint="BF"/>
        </w:rPr>
      </w:pPr>
    </w:p>
    <w:p w:rsidR="00641E9B" w:rsidRPr="003D6E9F" w:rsidRDefault="00641E9B" w:rsidP="00157D67">
      <w:pPr>
        <w:spacing w:line="360" w:lineRule="auto"/>
        <w:rPr>
          <w:rFonts w:ascii="Arial Narrow" w:hAnsi="Arial Narrow"/>
          <w:b/>
          <w:color w:val="404040" w:themeColor="text1" w:themeTint="BF"/>
        </w:rPr>
      </w:pPr>
    </w:p>
    <w:p w:rsidR="002D1062" w:rsidRPr="003D6E9F" w:rsidRDefault="002D1062" w:rsidP="00A31A48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lastRenderedPageBreak/>
        <w:t xml:space="preserve">Физика – наука о наиболее общих законах природы.  Именно поэтому, как учебный предмет, она вносит  огромный вклад в систему знаний об окружающем мире, раскрывая </w:t>
      </w:r>
      <w:r w:rsidR="00A31A48" w:rsidRPr="003D6E9F">
        <w:rPr>
          <w:rFonts w:ascii="Arial Narrow" w:hAnsi="Arial Narrow"/>
          <w:color w:val="404040" w:themeColor="text1" w:themeTint="BF"/>
        </w:rPr>
        <w:t xml:space="preserve"> роль науки в развитии общества</w:t>
      </w:r>
      <w:r w:rsidRPr="003D6E9F">
        <w:rPr>
          <w:rFonts w:ascii="Arial Narrow" w:hAnsi="Arial Narrow"/>
          <w:color w:val="404040" w:themeColor="text1" w:themeTint="BF"/>
        </w:rPr>
        <w:t>,  одновременно формируя научное мировоззрение.</w:t>
      </w:r>
    </w:p>
    <w:p w:rsidR="00511300" w:rsidRPr="003D6E9F" w:rsidRDefault="00511300" w:rsidP="007C0C2A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  <w:r w:rsidR="007C0C2A" w:rsidRPr="003D6E9F">
        <w:rPr>
          <w:rFonts w:ascii="Arial Narrow" w:hAnsi="Arial Narrow"/>
          <w:color w:val="404040" w:themeColor="text1" w:themeTint="BF"/>
        </w:rPr>
        <w:t xml:space="preserve"> </w:t>
      </w:r>
      <w:r w:rsidRPr="003D6E9F">
        <w:rPr>
          <w:rFonts w:ascii="Arial Narrow" w:hAnsi="Arial Narrow"/>
          <w:color w:val="404040" w:themeColor="text1" w:themeTint="BF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11300" w:rsidRPr="003D6E9F" w:rsidRDefault="00511300" w:rsidP="007C0C2A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BA1FF4" w:rsidRPr="003D6E9F" w:rsidRDefault="00BA1FF4" w:rsidP="00E97393">
      <w:pPr>
        <w:spacing w:before="120" w:line="360" w:lineRule="auto"/>
        <w:ind w:firstLine="142"/>
        <w:jc w:val="both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3D6E9F">
        <w:rPr>
          <w:rFonts w:ascii="Arial Narrow" w:hAnsi="Arial Narrow"/>
          <w:b/>
          <w:color w:val="404040" w:themeColor="text1" w:themeTint="BF"/>
          <w:sz w:val="28"/>
          <w:szCs w:val="28"/>
          <w:u w:val="single"/>
        </w:rPr>
        <w:t>Цели изучения физики</w:t>
      </w:r>
      <w:r w:rsidRPr="003D6E9F">
        <w:rPr>
          <w:rFonts w:ascii="Arial Narrow" w:hAnsi="Arial Narrow"/>
          <w:b/>
          <w:color w:val="404040" w:themeColor="text1" w:themeTint="BF"/>
          <w:sz w:val="28"/>
          <w:szCs w:val="28"/>
        </w:rPr>
        <w:t>:</w:t>
      </w:r>
    </w:p>
    <w:p w:rsidR="00226440" w:rsidRPr="003D6E9F" w:rsidRDefault="00BA1FF4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 xml:space="preserve">освоение знаний </w:t>
      </w:r>
    </w:p>
    <w:p w:rsidR="00C03885" w:rsidRPr="003D6E9F" w:rsidRDefault="00226440" w:rsidP="007C0C2A">
      <w:pPr>
        <w:numPr>
          <w:ilvl w:val="0"/>
          <w:numId w:val="14"/>
        </w:numPr>
        <w:tabs>
          <w:tab w:val="clear" w:pos="708"/>
          <w:tab w:val="num" w:pos="371"/>
        </w:tabs>
        <w:spacing w:line="360" w:lineRule="auto"/>
        <w:ind w:left="656" w:hanging="285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о </w:t>
      </w:r>
      <w:r w:rsidR="0025467C" w:rsidRPr="003D6E9F">
        <w:rPr>
          <w:rFonts w:ascii="Arial Narrow" w:hAnsi="Arial Narrow"/>
          <w:color w:val="404040" w:themeColor="text1" w:themeTint="BF"/>
        </w:rPr>
        <w:t xml:space="preserve">фундаментальных физических законах и принципах, лежащих в основе современной физической картины мира; </w:t>
      </w:r>
    </w:p>
    <w:p w:rsidR="00C03885" w:rsidRPr="003D6E9F" w:rsidRDefault="00C03885" w:rsidP="007C0C2A">
      <w:pPr>
        <w:numPr>
          <w:ilvl w:val="0"/>
          <w:numId w:val="14"/>
        </w:numPr>
        <w:tabs>
          <w:tab w:val="clear" w:pos="708"/>
          <w:tab w:val="num" w:pos="371"/>
        </w:tabs>
        <w:spacing w:line="360" w:lineRule="auto"/>
        <w:ind w:left="656" w:hanging="285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о </w:t>
      </w:r>
      <w:r w:rsidR="0025467C" w:rsidRPr="003D6E9F">
        <w:rPr>
          <w:rFonts w:ascii="Arial Narrow" w:hAnsi="Arial Narrow"/>
          <w:color w:val="404040" w:themeColor="text1" w:themeTint="BF"/>
        </w:rPr>
        <w:t xml:space="preserve">наиболее важных открытиях в области физики, оказавших определяющее влияние на развитие техники и технологии; </w:t>
      </w:r>
    </w:p>
    <w:p w:rsidR="00226440" w:rsidRPr="003D6E9F" w:rsidRDefault="00C03885" w:rsidP="007C0C2A">
      <w:pPr>
        <w:numPr>
          <w:ilvl w:val="0"/>
          <w:numId w:val="14"/>
        </w:numPr>
        <w:tabs>
          <w:tab w:val="clear" w:pos="708"/>
          <w:tab w:val="num" w:pos="371"/>
        </w:tabs>
        <w:spacing w:line="360" w:lineRule="auto"/>
        <w:ind w:left="656" w:hanging="285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о </w:t>
      </w:r>
      <w:r w:rsidR="0025467C" w:rsidRPr="003D6E9F">
        <w:rPr>
          <w:rFonts w:ascii="Arial Narrow" w:hAnsi="Arial Narrow"/>
          <w:color w:val="404040" w:themeColor="text1" w:themeTint="BF"/>
        </w:rPr>
        <w:t>методах научного познания природы</w:t>
      </w:r>
      <w:r w:rsidR="00BA1FF4" w:rsidRPr="003D6E9F">
        <w:rPr>
          <w:rFonts w:ascii="Arial Narrow" w:hAnsi="Arial Narrow"/>
          <w:color w:val="404040" w:themeColor="text1" w:themeTint="BF"/>
        </w:rPr>
        <w:t xml:space="preserve">; </w:t>
      </w:r>
    </w:p>
    <w:p w:rsidR="00BA1FF4" w:rsidRPr="003D6E9F" w:rsidRDefault="00BA1FF4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овладение умениями</w:t>
      </w:r>
    </w:p>
    <w:p w:rsidR="00C03885" w:rsidRPr="003D6E9F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проводить наблюдения, планировать и выполнять эксперименты, </w:t>
      </w:r>
    </w:p>
    <w:p w:rsidR="00C03885" w:rsidRPr="003D6E9F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выдвигать гипотезы и строить модели, </w:t>
      </w:r>
    </w:p>
    <w:p w:rsidR="00C03885" w:rsidRPr="003D6E9F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применять полученные знания по физике для объяснения разнообразных физических явлений и свойств веществ; </w:t>
      </w:r>
    </w:p>
    <w:p w:rsidR="00C03885" w:rsidRPr="003D6E9F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практического использования физических знаний; </w:t>
      </w:r>
    </w:p>
    <w:p w:rsidR="00C03885" w:rsidRPr="003D6E9F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оценивать достоверность естественнонаучной информации;</w:t>
      </w:r>
    </w:p>
    <w:p w:rsidR="00BA1FF4" w:rsidRPr="003D6E9F" w:rsidRDefault="00BA1FF4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развитие</w:t>
      </w:r>
      <w:r w:rsidR="00226440" w:rsidRPr="003D6E9F">
        <w:rPr>
          <w:rFonts w:ascii="Arial Narrow" w:hAnsi="Arial Narrow"/>
          <w:color w:val="404040" w:themeColor="text1" w:themeTint="BF"/>
        </w:rPr>
        <w:t xml:space="preserve"> познавательных интересов, интеллектуальных и творческих способностей</w:t>
      </w:r>
      <w:r w:rsidR="00C03885" w:rsidRPr="003D6E9F">
        <w:rPr>
          <w:rFonts w:ascii="Arial Narrow" w:hAnsi="Arial Narrow"/>
          <w:color w:val="404040" w:themeColor="text1" w:themeTint="BF"/>
        </w:rPr>
        <w:t xml:space="preserve"> в процессе приобретения знаний и умений по физике с использованием различных источников информации и современных информационных технологий</w:t>
      </w:r>
      <w:r w:rsidR="00E627B8" w:rsidRPr="003D6E9F">
        <w:rPr>
          <w:rFonts w:ascii="Arial Narrow" w:hAnsi="Arial Narrow"/>
          <w:color w:val="404040" w:themeColor="text1" w:themeTint="BF"/>
        </w:rPr>
        <w:t>;</w:t>
      </w:r>
    </w:p>
    <w:p w:rsidR="00BA1FF4" w:rsidRPr="003D6E9F" w:rsidRDefault="00BA1FF4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воспитание</w:t>
      </w:r>
      <w:r w:rsidR="00E627B8" w:rsidRPr="003D6E9F">
        <w:rPr>
          <w:rFonts w:ascii="Arial Narrow" w:hAnsi="Arial Narrow"/>
          <w:b/>
          <w:i/>
          <w:color w:val="404040" w:themeColor="text1" w:themeTint="BF"/>
        </w:rPr>
        <w:t xml:space="preserve">  </w:t>
      </w:r>
      <w:r w:rsidR="00C03885" w:rsidRPr="003D6E9F">
        <w:rPr>
          <w:rFonts w:ascii="Arial Narrow" w:hAnsi="Arial Narrow"/>
          <w:color w:val="404040" w:themeColor="text1" w:themeTint="BF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A1FF4" w:rsidRPr="003D6E9F" w:rsidRDefault="003379EA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использование</w:t>
      </w:r>
      <w:r w:rsidR="00E627B8" w:rsidRPr="003D6E9F">
        <w:rPr>
          <w:rFonts w:ascii="Arial Narrow" w:hAnsi="Arial Narrow"/>
          <w:b/>
          <w:i/>
          <w:color w:val="404040" w:themeColor="text1" w:themeTint="BF"/>
        </w:rPr>
        <w:t xml:space="preserve"> полученных знаний и умений </w:t>
      </w:r>
      <w:r w:rsidR="00C03885" w:rsidRPr="003D6E9F">
        <w:rPr>
          <w:rFonts w:ascii="Arial Narrow" w:hAnsi="Arial Narrow"/>
          <w:b/>
          <w:i/>
          <w:color w:val="404040" w:themeColor="text1" w:themeTint="BF"/>
        </w:rPr>
        <w:t xml:space="preserve"> </w:t>
      </w:r>
      <w:r w:rsidR="00E627B8" w:rsidRPr="003D6E9F">
        <w:rPr>
          <w:rFonts w:ascii="Arial Narrow" w:hAnsi="Arial Narrow"/>
          <w:color w:val="404040" w:themeColor="text1" w:themeTint="BF"/>
        </w:rPr>
        <w:t xml:space="preserve">для решения практических задач повседневной жизни, </w:t>
      </w:r>
      <w:r w:rsidR="0054020F" w:rsidRPr="003D6E9F">
        <w:rPr>
          <w:rFonts w:ascii="Arial Narrow" w:hAnsi="Arial Narrow"/>
          <w:color w:val="404040" w:themeColor="text1" w:themeTint="BF"/>
        </w:rPr>
        <w:t xml:space="preserve">для обеспечения безопасности жизнедеятельности, </w:t>
      </w:r>
      <w:r w:rsidR="00E627B8" w:rsidRPr="003D6E9F">
        <w:rPr>
          <w:rFonts w:ascii="Arial Narrow" w:hAnsi="Arial Narrow"/>
          <w:color w:val="404040" w:themeColor="text1" w:themeTint="BF"/>
        </w:rPr>
        <w:t>рационального природопользования и охраны окружающей среды.</w:t>
      </w:r>
    </w:p>
    <w:p w:rsidR="00A31A48" w:rsidRPr="003D6E9F" w:rsidRDefault="00A31A48" w:rsidP="0054020F">
      <w:pPr>
        <w:spacing w:before="120" w:after="120"/>
        <w:jc w:val="center"/>
        <w:rPr>
          <w:rFonts w:ascii="Arial Narrow" w:hAnsi="Arial Narrow"/>
          <w:b/>
          <w:color w:val="404040" w:themeColor="text1" w:themeTint="BF"/>
        </w:rPr>
      </w:pPr>
    </w:p>
    <w:p w:rsidR="0054020F" w:rsidRPr="003D6E9F" w:rsidRDefault="0054020F" w:rsidP="0054020F">
      <w:pPr>
        <w:spacing w:before="120" w:after="120"/>
        <w:jc w:val="center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</w:rPr>
        <w:lastRenderedPageBreak/>
        <w:t xml:space="preserve">Требования к уровню подготовки учащихся </w:t>
      </w:r>
    </w:p>
    <w:p w:rsidR="0054020F" w:rsidRPr="003D6E9F" w:rsidRDefault="0054020F" w:rsidP="0054020F">
      <w:p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/на основе Федерального компонента государственного стандарта основного общего образования образовательной области «Физика»/</w:t>
      </w:r>
    </w:p>
    <w:p w:rsidR="0054020F" w:rsidRPr="003D6E9F" w:rsidRDefault="0054020F" w:rsidP="0054020F">
      <w:p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В результате изучения </w:t>
      </w:r>
      <w:r w:rsidR="00866694" w:rsidRPr="003D6E9F">
        <w:rPr>
          <w:rFonts w:ascii="Arial Narrow" w:hAnsi="Arial Narrow"/>
          <w:color w:val="404040" w:themeColor="text1" w:themeTint="BF"/>
        </w:rPr>
        <w:t xml:space="preserve">курса </w:t>
      </w:r>
      <w:r w:rsidRPr="003D6E9F">
        <w:rPr>
          <w:rFonts w:ascii="Arial Narrow" w:hAnsi="Arial Narrow"/>
          <w:color w:val="404040" w:themeColor="text1" w:themeTint="BF"/>
        </w:rPr>
        <w:t>физики ученик должен:</w:t>
      </w:r>
    </w:p>
    <w:p w:rsidR="0054020F" w:rsidRPr="003D6E9F" w:rsidRDefault="0054020F" w:rsidP="0054020F">
      <w:pPr>
        <w:spacing w:before="120" w:after="120"/>
        <w:jc w:val="both"/>
        <w:rPr>
          <w:rFonts w:ascii="Arial Narrow" w:hAnsi="Arial Narrow"/>
          <w:b/>
          <w:color w:val="404040" w:themeColor="text1" w:themeTint="BF"/>
          <w:u w:val="single"/>
        </w:rPr>
      </w:pPr>
      <w:r w:rsidRPr="003D6E9F">
        <w:rPr>
          <w:rFonts w:ascii="Arial Narrow" w:hAnsi="Arial Narrow"/>
          <w:b/>
          <w:color w:val="404040" w:themeColor="text1" w:themeTint="BF"/>
          <w:u w:val="single"/>
        </w:rPr>
        <w:t>знать/понимать</w:t>
      </w:r>
      <w:r w:rsidRPr="003D6E9F">
        <w:rPr>
          <w:rFonts w:ascii="Arial Narrow" w:hAnsi="Arial Narrow"/>
          <w:b/>
          <w:color w:val="404040" w:themeColor="text1" w:themeTint="BF"/>
        </w:rPr>
        <w:t>:</w:t>
      </w:r>
    </w:p>
    <w:p w:rsidR="0054020F" w:rsidRPr="003D6E9F" w:rsidRDefault="0054020F" w:rsidP="0054020F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смысл понятий</w:t>
      </w:r>
      <w:r w:rsidRPr="003D6E9F">
        <w:rPr>
          <w:rFonts w:ascii="Arial Narrow" w:hAnsi="Arial Narrow"/>
          <w:color w:val="404040" w:themeColor="text1" w:themeTint="BF"/>
        </w:rPr>
        <w:t xml:space="preserve">: </w:t>
      </w:r>
      <w:r w:rsidR="007F07FA" w:rsidRPr="003D6E9F">
        <w:rPr>
          <w:rFonts w:ascii="Arial Narrow" w:hAnsi="Arial Narrow"/>
          <w:color w:val="404040" w:themeColor="text1" w:themeTint="BF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54020F" w:rsidRPr="003D6E9F" w:rsidRDefault="0054020F" w:rsidP="0054020F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смысл физических величин</w:t>
      </w:r>
      <w:r w:rsidRPr="003D6E9F">
        <w:rPr>
          <w:rFonts w:ascii="Arial Narrow" w:hAnsi="Arial Narrow"/>
          <w:color w:val="404040" w:themeColor="text1" w:themeTint="BF"/>
        </w:rPr>
        <w:t xml:space="preserve">: </w:t>
      </w:r>
      <w:r w:rsidR="007F07FA" w:rsidRPr="003D6E9F">
        <w:rPr>
          <w:rFonts w:ascii="Arial Narrow" w:hAnsi="Arial Narrow"/>
          <w:color w:val="404040" w:themeColor="text1" w:themeTint="BF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</w:r>
      <w:r w:rsidRPr="003D6E9F">
        <w:rPr>
          <w:rFonts w:ascii="Arial Narrow" w:hAnsi="Arial Narrow"/>
          <w:color w:val="404040" w:themeColor="text1" w:themeTint="BF"/>
        </w:rPr>
        <w:t xml:space="preserve">; </w:t>
      </w:r>
    </w:p>
    <w:p w:rsidR="0054020F" w:rsidRPr="003D6E9F" w:rsidRDefault="0054020F" w:rsidP="0054020F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смысл физических законов</w:t>
      </w:r>
      <w:r w:rsidRPr="003D6E9F">
        <w:rPr>
          <w:rFonts w:ascii="Arial Narrow" w:hAnsi="Arial Narrow"/>
          <w:color w:val="404040" w:themeColor="text1" w:themeTint="BF"/>
        </w:rPr>
        <w:t xml:space="preserve">: </w:t>
      </w:r>
      <w:r w:rsidR="007F07FA" w:rsidRPr="003D6E9F">
        <w:rPr>
          <w:rFonts w:ascii="Arial Narrow" w:hAnsi="Arial Narrow"/>
          <w:color w:val="404040" w:themeColor="text1" w:themeTint="BF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</w:r>
      <w:r w:rsidRPr="003D6E9F">
        <w:rPr>
          <w:rFonts w:ascii="Arial Narrow" w:hAnsi="Arial Narrow"/>
          <w:color w:val="404040" w:themeColor="text1" w:themeTint="BF"/>
        </w:rPr>
        <w:t>;</w:t>
      </w:r>
    </w:p>
    <w:p w:rsidR="007F07FA" w:rsidRPr="003D6E9F" w:rsidRDefault="007F07FA" w:rsidP="0054020F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вклад российских и зарубежных ученых</w:t>
      </w:r>
      <w:r w:rsidRPr="003D6E9F">
        <w:rPr>
          <w:rFonts w:ascii="Arial Narrow" w:hAnsi="Arial Narrow"/>
          <w:color w:val="404040" w:themeColor="text1" w:themeTint="BF"/>
        </w:rPr>
        <w:t>, оказавших наибольшее влияние на развитие физики;</w:t>
      </w:r>
    </w:p>
    <w:p w:rsidR="0054020F" w:rsidRPr="003D6E9F" w:rsidRDefault="0054020F" w:rsidP="0054020F">
      <w:p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  <w:u w:val="single"/>
        </w:rPr>
        <w:t>уметь</w:t>
      </w:r>
      <w:r w:rsidRPr="003D6E9F">
        <w:rPr>
          <w:rFonts w:ascii="Arial Narrow" w:hAnsi="Arial Narrow"/>
          <w:b/>
          <w:color w:val="404040" w:themeColor="text1" w:themeTint="BF"/>
        </w:rPr>
        <w:t>:</w:t>
      </w:r>
    </w:p>
    <w:p w:rsidR="00B2368B" w:rsidRPr="003D6E9F" w:rsidRDefault="0054020F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описывать и объяснять физические явления</w:t>
      </w:r>
      <w:r w:rsidR="00B2368B" w:rsidRPr="003D6E9F">
        <w:rPr>
          <w:rFonts w:ascii="Arial Narrow" w:hAnsi="Arial Narrow"/>
          <w:b/>
          <w:i/>
          <w:color w:val="404040" w:themeColor="text1" w:themeTint="BF"/>
        </w:rPr>
        <w:t xml:space="preserve"> </w:t>
      </w:r>
      <w:r w:rsidR="007F07FA" w:rsidRPr="003D6E9F">
        <w:rPr>
          <w:rFonts w:ascii="Arial Narrow" w:hAnsi="Arial Narrow"/>
          <w:b/>
          <w:i/>
          <w:color w:val="404040" w:themeColor="text1" w:themeTint="BF"/>
        </w:rPr>
        <w:t>и свойства тел:</w:t>
      </w:r>
      <w:r w:rsidR="007F07FA" w:rsidRPr="003D6E9F">
        <w:rPr>
          <w:rFonts w:ascii="Arial Narrow" w:hAnsi="Arial Narrow"/>
          <w:b/>
          <w:color w:val="404040" w:themeColor="text1" w:themeTint="BF"/>
        </w:rPr>
        <w:t xml:space="preserve"> </w:t>
      </w:r>
      <w:r w:rsidR="007F07FA" w:rsidRPr="003D6E9F">
        <w:rPr>
          <w:rFonts w:ascii="Arial Narrow" w:hAnsi="Arial Narrow"/>
          <w:color w:val="404040" w:themeColor="text1" w:themeTint="BF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</w:t>
      </w:r>
      <w:r w:rsidRPr="003D6E9F">
        <w:rPr>
          <w:rFonts w:ascii="Arial Narrow" w:hAnsi="Arial Narrow"/>
          <w:color w:val="404040" w:themeColor="text1" w:themeTint="BF"/>
        </w:rPr>
        <w:t>;</w:t>
      </w:r>
      <w:r w:rsidR="00B2368B" w:rsidRPr="003D6E9F">
        <w:rPr>
          <w:rFonts w:ascii="Arial Narrow" w:hAnsi="Arial Narrow"/>
          <w:color w:val="404040" w:themeColor="text1" w:themeTint="BF"/>
        </w:rPr>
        <w:t xml:space="preserve"> </w:t>
      </w:r>
    </w:p>
    <w:p w:rsidR="00B2368B" w:rsidRPr="003D6E9F" w:rsidRDefault="00B2368B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отличать</w:t>
      </w:r>
      <w:r w:rsidRPr="003D6E9F">
        <w:rPr>
          <w:rFonts w:ascii="Arial Narrow" w:hAnsi="Arial Narrow"/>
          <w:b/>
          <w:color w:val="404040" w:themeColor="text1" w:themeTint="BF"/>
        </w:rPr>
        <w:t xml:space="preserve"> </w:t>
      </w:r>
      <w:r w:rsidRPr="003D6E9F">
        <w:rPr>
          <w:rFonts w:ascii="Arial Narrow" w:hAnsi="Arial Narrow"/>
          <w:color w:val="404040" w:themeColor="text1" w:themeTint="BF"/>
        </w:rPr>
        <w:t xml:space="preserve">гипотезы от научных теорий; </w:t>
      </w:r>
    </w:p>
    <w:p w:rsidR="00B2368B" w:rsidRPr="003D6E9F" w:rsidRDefault="00B2368B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делать выводы</w:t>
      </w:r>
      <w:r w:rsidRPr="003D6E9F">
        <w:rPr>
          <w:rFonts w:ascii="Arial Narrow" w:hAnsi="Arial Narrow"/>
          <w:i/>
          <w:color w:val="404040" w:themeColor="text1" w:themeTint="BF"/>
        </w:rPr>
        <w:t xml:space="preserve"> </w:t>
      </w:r>
      <w:r w:rsidRPr="003D6E9F">
        <w:rPr>
          <w:rFonts w:ascii="Arial Narrow" w:hAnsi="Arial Narrow"/>
          <w:color w:val="404040" w:themeColor="text1" w:themeTint="BF"/>
        </w:rPr>
        <w:t xml:space="preserve">на основе экспериментальных данных; </w:t>
      </w:r>
    </w:p>
    <w:p w:rsidR="00B2368B" w:rsidRPr="003D6E9F" w:rsidRDefault="00B2368B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приводить примеры, показывающие, что:</w:t>
      </w:r>
      <w:r w:rsidRPr="003D6E9F">
        <w:rPr>
          <w:rFonts w:ascii="Arial Narrow" w:hAnsi="Arial Narrow"/>
          <w:color w:val="404040" w:themeColor="text1" w:themeTint="BF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2368B" w:rsidRPr="003D6E9F" w:rsidRDefault="00B2368B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приводить примеры практического использования физических знаний:</w:t>
      </w:r>
      <w:r w:rsidRPr="003D6E9F">
        <w:rPr>
          <w:rFonts w:ascii="Arial Narrow" w:hAnsi="Arial Narrow"/>
          <w:b/>
          <w:color w:val="404040" w:themeColor="text1" w:themeTint="BF"/>
        </w:rPr>
        <w:t xml:space="preserve"> </w:t>
      </w:r>
      <w:r w:rsidRPr="003D6E9F">
        <w:rPr>
          <w:rFonts w:ascii="Arial Narrow" w:hAnsi="Arial Narrow"/>
          <w:color w:val="404040" w:themeColor="text1" w:themeTint="BF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2368B" w:rsidRPr="003D6E9F" w:rsidRDefault="00B2368B" w:rsidP="00B2368B">
      <w:pPr>
        <w:pStyle w:val="a8"/>
        <w:numPr>
          <w:ilvl w:val="0"/>
          <w:numId w:val="17"/>
        </w:num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 xml:space="preserve">воспринимать и на основе полученных знаний самостоятельно оценивать </w:t>
      </w:r>
      <w:r w:rsidRPr="003D6E9F">
        <w:rPr>
          <w:rFonts w:ascii="Arial Narrow" w:hAnsi="Arial Narrow"/>
          <w:color w:val="404040" w:themeColor="text1" w:themeTint="BF"/>
        </w:rPr>
        <w:t xml:space="preserve">информацию, содержащуюся в сообщениях СМИ,  Интернете, научно-популярных статьях; </w:t>
      </w:r>
    </w:p>
    <w:p w:rsidR="0054020F" w:rsidRPr="003D6E9F" w:rsidRDefault="0054020F" w:rsidP="0054020F">
      <w:pPr>
        <w:spacing w:before="120" w:after="120"/>
        <w:jc w:val="both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  <w:u w:val="single"/>
        </w:rPr>
        <w:t>использовать</w:t>
      </w:r>
      <w:r w:rsidRPr="003D6E9F">
        <w:rPr>
          <w:rFonts w:ascii="Arial Narrow" w:hAnsi="Arial Narrow"/>
          <w:b/>
          <w:color w:val="404040" w:themeColor="text1" w:themeTint="BF"/>
        </w:rPr>
        <w:t xml:space="preserve"> приобретенные знания и умения в практической деятельности и повседневной жизни для:</w:t>
      </w:r>
    </w:p>
    <w:p w:rsidR="00B2368B" w:rsidRPr="003D6E9F" w:rsidRDefault="0054020F" w:rsidP="00B2368B">
      <w:pPr>
        <w:numPr>
          <w:ilvl w:val="0"/>
          <w:numId w:val="18"/>
        </w:num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обеспечения безопасности  </w:t>
      </w:r>
      <w:r w:rsidR="00B2368B" w:rsidRPr="003D6E9F">
        <w:rPr>
          <w:rFonts w:ascii="Arial Narrow" w:hAnsi="Arial Narrow"/>
          <w:color w:val="404040" w:themeColor="text1" w:themeTint="BF"/>
        </w:rPr>
        <w:t>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r w:rsidR="00760C08" w:rsidRPr="003D6E9F">
        <w:rPr>
          <w:rFonts w:ascii="Arial Narrow" w:hAnsi="Arial Narrow"/>
          <w:color w:val="404040" w:themeColor="text1" w:themeTint="BF"/>
        </w:rPr>
        <w:t>;</w:t>
      </w:r>
    </w:p>
    <w:p w:rsidR="00B2368B" w:rsidRPr="003D6E9F" w:rsidRDefault="00B2368B" w:rsidP="00B2368B">
      <w:pPr>
        <w:numPr>
          <w:ilvl w:val="0"/>
          <w:numId w:val="18"/>
        </w:num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оценки влияния на организм человека и другие организмы загрязнения окружающей среды;</w:t>
      </w:r>
    </w:p>
    <w:p w:rsidR="0054020F" w:rsidRPr="003D6E9F" w:rsidRDefault="00B2368B" w:rsidP="00B2368B">
      <w:pPr>
        <w:numPr>
          <w:ilvl w:val="0"/>
          <w:numId w:val="18"/>
        </w:num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рационального природопользования и защиты окружающей среды</w:t>
      </w:r>
      <w:r w:rsidR="0054020F" w:rsidRPr="003D6E9F">
        <w:rPr>
          <w:rFonts w:ascii="Arial Narrow" w:hAnsi="Arial Narrow"/>
          <w:color w:val="404040" w:themeColor="text1" w:themeTint="BF"/>
        </w:rPr>
        <w:t>.</w:t>
      </w:r>
    </w:p>
    <w:p w:rsidR="00654EE6" w:rsidRPr="003D6E9F" w:rsidRDefault="00654EE6" w:rsidP="003C4A98">
      <w:pPr>
        <w:spacing w:line="360" w:lineRule="auto"/>
        <w:jc w:val="both"/>
        <w:rPr>
          <w:rFonts w:ascii="Arial Narrow" w:hAnsi="Arial Narrow"/>
          <w:color w:val="404040" w:themeColor="text1" w:themeTint="BF"/>
        </w:rPr>
      </w:pPr>
    </w:p>
    <w:p w:rsidR="00862B81" w:rsidRPr="003D6E9F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862B81" w:rsidRPr="003D6E9F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862B81" w:rsidRPr="003D6E9F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862B81" w:rsidRPr="003D6E9F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7C0C2A" w:rsidRPr="003D6E9F" w:rsidRDefault="007C0C2A" w:rsidP="00511300">
      <w:pPr>
        <w:spacing w:before="100" w:beforeAutospacing="1"/>
        <w:ind w:firstLine="360"/>
        <w:jc w:val="both"/>
        <w:rPr>
          <w:color w:val="404040" w:themeColor="text1" w:themeTint="BF"/>
          <w:sz w:val="18"/>
          <w:szCs w:val="18"/>
        </w:rPr>
      </w:pPr>
    </w:p>
    <w:p w:rsidR="00862B81" w:rsidRPr="003D6E9F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lastRenderedPageBreak/>
        <w:t xml:space="preserve">Для изучения курса применяется классно-урочная система с использованием различных технологий, форм, методов обучения.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осуществляется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</w:t>
      </w:r>
      <w:r w:rsidR="000C3EDD" w:rsidRPr="003D6E9F">
        <w:rPr>
          <w:rFonts w:ascii="Arial Narrow" w:hAnsi="Arial Narrow"/>
          <w:color w:val="404040" w:themeColor="text1" w:themeTint="BF"/>
          <w:u w:val="single"/>
        </w:rPr>
        <w:t>2</w:t>
      </w:r>
      <w:r w:rsidRPr="003D6E9F">
        <w:rPr>
          <w:rFonts w:ascii="Arial Narrow" w:hAnsi="Arial Narrow"/>
          <w:color w:val="404040" w:themeColor="text1" w:themeTint="BF"/>
        </w:rPr>
        <w:t xml:space="preserve"> лабораторны</w:t>
      </w:r>
      <w:r w:rsidR="000C3EDD" w:rsidRPr="003D6E9F">
        <w:rPr>
          <w:rFonts w:ascii="Arial Narrow" w:hAnsi="Arial Narrow"/>
          <w:color w:val="404040" w:themeColor="text1" w:themeTint="BF"/>
        </w:rPr>
        <w:t>е</w:t>
      </w:r>
      <w:r w:rsidRPr="003D6E9F">
        <w:rPr>
          <w:rFonts w:ascii="Arial Narrow" w:hAnsi="Arial Narrow"/>
          <w:color w:val="404040" w:themeColor="text1" w:themeTint="BF"/>
        </w:rPr>
        <w:t xml:space="preserve"> работ</w:t>
      </w:r>
      <w:r w:rsidR="000C3EDD" w:rsidRPr="003D6E9F">
        <w:rPr>
          <w:rFonts w:ascii="Arial Narrow" w:hAnsi="Arial Narrow"/>
          <w:color w:val="404040" w:themeColor="text1" w:themeTint="BF"/>
        </w:rPr>
        <w:t>ы</w:t>
      </w:r>
      <w:r w:rsidRPr="003D6E9F">
        <w:rPr>
          <w:rFonts w:ascii="Arial Narrow" w:hAnsi="Arial Narrow"/>
          <w:color w:val="404040" w:themeColor="text1" w:themeTint="BF"/>
        </w:rPr>
        <w:t xml:space="preserve">, </w:t>
      </w:r>
      <w:r w:rsidR="000C3EDD" w:rsidRPr="003D6E9F">
        <w:rPr>
          <w:rFonts w:ascii="Arial Narrow" w:hAnsi="Arial Narrow"/>
          <w:color w:val="404040" w:themeColor="text1" w:themeTint="BF"/>
          <w:u w:val="single"/>
        </w:rPr>
        <w:t>4</w:t>
      </w:r>
      <w:r w:rsidRPr="003D6E9F">
        <w:rPr>
          <w:rFonts w:ascii="Arial Narrow" w:hAnsi="Arial Narrow"/>
          <w:color w:val="404040" w:themeColor="text1" w:themeTint="BF"/>
        </w:rPr>
        <w:t xml:space="preserve"> контрольны</w:t>
      </w:r>
      <w:r w:rsidR="000C3EDD" w:rsidRPr="003D6E9F">
        <w:rPr>
          <w:rFonts w:ascii="Arial Narrow" w:hAnsi="Arial Narrow"/>
          <w:color w:val="404040" w:themeColor="text1" w:themeTint="BF"/>
        </w:rPr>
        <w:t>е</w:t>
      </w:r>
      <w:r w:rsidRPr="003D6E9F">
        <w:rPr>
          <w:rFonts w:ascii="Arial Narrow" w:hAnsi="Arial Narrow"/>
          <w:color w:val="404040" w:themeColor="text1" w:themeTint="BF"/>
        </w:rPr>
        <w:t xml:space="preserve"> работ</w:t>
      </w:r>
      <w:r w:rsidR="000C3EDD" w:rsidRPr="003D6E9F">
        <w:rPr>
          <w:rFonts w:ascii="Arial Narrow" w:hAnsi="Arial Narrow"/>
          <w:color w:val="404040" w:themeColor="text1" w:themeTint="BF"/>
        </w:rPr>
        <w:t>ы</w:t>
      </w:r>
      <w:r w:rsidRPr="003D6E9F">
        <w:rPr>
          <w:rFonts w:ascii="Arial Narrow" w:hAnsi="Arial Narrow"/>
          <w:color w:val="404040" w:themeColor="text1" w:themeTint="BF"/>
        </w:rPr>
        <w:t>.</w:t>
      </w:r>
    </w:p>
    <w:p w:rsidR="003379EA" w:rsidRPr="003D6E9F" w:rsidRDefault="00760C08" w:rsidP="003C4A98">
      <w:pPr>
        <w:spacing w:line="360" w:lineRule="auto"/>
        <w:jc w:val="both"/>
        <w:rPr>
          <w:rFonts w:ascii="Arial Narrow" w:hAnsi="Arial Narrow"/>
          <w:b/>
          <w:color w:val="404040" w:themeColor="text1" w:themeTint="BF"/>
          <w:u w:val="single"/>
        </w:rPr>
      </w:pPr>
      <w:r w:rsidRPr="003D6E9F">
        <w:rPr>
          <w:rFonts w:ascii="Arial Narrow" w:hAnsi="Arial Narrow"/>
          <w:b/>
          <w:color w:val="404040" w:themeColor="text1" w:themeTint="BF"/>
          <w:u w:val="single"/>
        </w:rPr>
        <w:t>Тематический план</w:t>
      </w:r>
      <w:r w:rsidR="00E97393" w:rsidRPr="003D6E9F">
        <w:rPr>
          <w:rFonts w:ascii="Arial Narrow" w:hAnsi="Arial Narrow"/>
          <w:b/>
          <w:color w:val="404040" w:themeColor="text1" w:themeTint="BF"/>
          <w:u w:val="single"/>
        </w:rPr>
        <w:t xml:space="preserve"> </w:t>
      </w:r>
    </w:p>
    <w:tbl>
      <w:tblPr>
        <w:tblStyle w:val="a3"/>
        <w:tblW w:w="861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5245"/>
        <w:gridCol w:w="1123"/>
        <w:gridCol w:w="1124"/>
        <w:gridCol w:w="1124"/>
      </w:tblGrid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Тема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ind w:left="57" w:hanging="57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Всего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Л/Р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Зачеты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bCs/>
                <w:color w:val="404040" w:themeColor="text1" w:themeTint="BF"/>
              </w:rPr>
              <w:t>Основы электродинамики (продолжение)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2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bCs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Магнитное поле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 w:cs="Arial CYR"/>
                <w:color w:val="404040" w:themeColor="text1" w:themeTint="BF"/>
              </w:rPr>
            </w:pPr>
            <w:r w:rsidRPr="003D6E9F">
              <w:rPr>
                <w:rFonts w:ascii="Arial Narrow" w:hAnsi="Arial Narrow" w:cs="Arial CYR"/>
                <w:color w:val="404040" w:themeColor="text1" w:themeTint="BF"/>
              </w:rPr>
              <w:t>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bCs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Электромагнитная индукция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 w:cs="Arial CYR"/>
                <w:color w:val="404040" w:themeColor="text1" w:themeTint="BF"/>
              </w:rPr>
            </w:pPr>
            <w:r w:rsidRPr="003D6E9F">
              <w:rPr>
                <w:rFonts w:ascii="Arial Narrow" w:hAnsi="Arial Narrow" w:cs="Arial CYR"/>
                <w:color w:val="404040" w:themeColor="text1" w:themeTint="BF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bCs/>
                <w:color w:val="404040" w:themeColor="text1" w:themeTint="BF"/>
              </w:rPr>
              <w:t>Колебания и волны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Механические колебания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Электромагнитные колебания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i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Производство, передача и использование электрической энергии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i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Механические волны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Электромагнитные волны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b/>
                <w:i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bCs/>
                <w:color w:val="404040" w:themeColor="text1" w:themeTint="BF"/>
              </w:rPr>
              <w:t>Оптика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i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Световые волны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4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Элементы теории относительности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7142B" w:rsidRPr="003D6E9F" w:rsidRDefault="0017142B" w:rsidP="00844C63">
            <w:pPr>
              <w:suppressAutoHyphens/>
              <w:snapToGrid w:val="0"/>
              <w:spacing w:before="60" w:after="60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Излучение и спектры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7142B" w:rsidRPr="003D6E9F" w:rsidRDefault="0017142B" w:rsidP="00844C63">
            <w:pPr>
              <w:suppressAutoHyphens/>
              <w:snapToGrid w:val="0"/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  <w:lang w:eastAsia="ar-SA"/>
              </w:rPr>
            </w:pPr>
            <w:r w:rsidRPr="003D6E9F">
              <w:rPr>
                <w:rFonts w:ascii="Arial Narrow" w:hAnsi="Arial Narrow"/>
                <w:b/>
                <w:bCs/>
                <w:color w:val="404040" w:themeColor="text1" w:themeTint="BF"/>
              </w:rPr>
              <w:t>Квантовая физика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2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7142B" w:rsidRPr="003D6E9F" w:rsidRDefault="0017142B" w:rsidP="00844C63">
            <w:pPr>
              <w:suppressAutoHyphens/>
              <w:snapToGrid w:val="0"/>
              <w:spacing w:before="60" w:after="60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Световые кванты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7142B" w:rsidRPr="003D6E9F" w:rsidRDefault="0017142B" w:rsidP="00844C63">
            <w:pPr>
              <w:suppressAutoHyphens/>
              <w:snapToGrid w:val="0"/>
              <w:spacing w:before="60" w:after="60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Атомная физика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7142B" w:rsidRPr="003D6E9F" w:rsidRDefault="0017142B" w:rsidP="00844C63">
            <w:pPr>
              <w:suppressAutoHyphens/>
              <w:snapToGrid w:val="0"/>
              <w:spacing w:before="60" w:after="60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Физика атомного ядра. Элементарные частицы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AF0F00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844C63" w:rsidRPr="003D6E9F" w:rsidRDefault="00844C63" w:rsidP="00844C63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 xml:space="preserve">Значение физики для развития мира </w:t>
            </w:r>
          </w:p>
          <w:p w:rsidR="00AF0F00" w:rsidRPr="003D6E9F" w:rsidRDefault="00844C63" w:rsidP="00844C63">
            <w:pPr>
              <w:suppressAutoHyphens/>
              <w:snapToGrid w:val="0"/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  <w:lang w:eastAsia="ar-SA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и развития производственных сил общества (1)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F0F00" w:rsidRPr="003D6E9F" w:rsidRDefault="00AF0F00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F0F00" w:rsidRPr="003D6E9F" w:rsidRDefault="00AF0F00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F0F00" w:rsidRPr="003D6E9F" w:rsidRDefault="00AF0F00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-</w:t>
            </w:r>
          </w:p>
        </w:tc>
      </w:tr>
      <w:tr w:rsidR="00AF0F00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AF0F00" w:rsidRPr="003D6E9F" w:rsidRDefault="00844C63" w:rsidP="00844C63">
            <w:pPr>
              <w:suppressAutoHyphens/>
              <w:snapToGrid w:val="0"/>
              <w:spacing w:before="60" w:after="60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Единая физическая картина мира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F0F00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F0F00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F0F00" w:rsidRPr="003D6E9F" w:rsidRDefault="00AF0F00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7142B" w:rsidRPr="003D6E9F" w:rsidRDefault="0017142B" w:rsidP="00844C63">
            <w:pPr>
              <w:suppressAutoHyphens/>
              <w:snapToGrid w:val="0"/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  <w:lang w:eastAsia="ar-SA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Строение Вселенной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AF0F00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-</w:t>
            </w: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17142B" w:rsidRPr="003D6E9F" w:rsidRDefault="0017142B" w:rsidP="00844C63">
            <w:pPr>
              <w:suppressAutoHyphens/>
              <w:snapToGrid w:val="0"/>
              <w:spacing w:before="60" w:after="60"/>
              <w:ind w:left="708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3D6E9F">
              <w:rPr>
                <w:rFonts w:ascii="Arial Narrow" w:hAnsi="Arial Narrow"/>
                <w:color w:val="404040" w:themeColor="text1" w:themeTint="BF"/>
              </w:rPr>
              <w:t>Повторение</w:t>
            </w:r>
            <w:r w:rsidR="00844C63" w:rsidRPr="003D6E9F">
              <w:rPr>
                <w:rFonts w:ascii="Arial Narrow" w:hAnsi="Arial Narrow"/>
                <w:color w:val="404040" w:themeColor="text1" w:themeTint="BF"/>
              </w:rPr>
              <w:t>. Итоговая контрольная работа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844C63" w:rsidP="00C142E6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1</w:t>
            </w:r>
            <w:r w:rsidR="00C142E6" w:rsidRPr="003D6E9F">
              <w:rPr>
                <w:rFonts w:ascii="Arial Narrow" w:hAnsi="Arial Narrow"/>
                <w:b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17142B" w:rsidRPr="003D6E9F" w:rsidTr="007778A9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7142B" w:rsidRPr="003D6E9F" w:rsidRDefault="0017142B" w:rsidP="00844C63">
            <w:pPr>
              <w:spacing w:before="60" w:after="60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 xml:space="preserve">Итого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7142B" w:rsidRPr="003D6E9F" w:rsidRDefault="00C142E6" w:rsidP="00844C63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68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844C63" w:rsidP="00844C63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7142B" w:rsidRPr="003D6E9F" w:rsidRDefault="00844C63" w:rsidP="00844C63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b/>
                <w:color w:val="404040" w:themeColor="text1" w:themeTint="BF"/>
              </w:rPr>
              <w:t>6</w:t>
            </w:r>
          </w:p>
        </w:tc>
      </w:tr>
    </w:tbl>
    <w:p w:rsidR="000E372D" w:rsidRPr="003D6E9F" w:rsidRDefault="000E372D" w:rsidP="000E372D">
      <w:pPr>
        <w:spacing w:line="360" w:lineRule="auto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3D6E9F">
        <w:rPr>
          <w:rFonts w:ascii="Arial Narrow" w:hAnsi="Arial Narrow"/>
          <w:b/>
          <w:color w:val="404040" w:themeColor="text1" w:themeTint="BF"/>
          <w:sz w:val="28"/>
          <w:szCs w:val="28"/>
        </w:rPr>
        <w:lastRenderedPageBreak/>
        <w:t xml:space="preserve">Содержание курса «Физика. </w:t>
      </w:r>
      <w:r w:rsidR="00A04495" w:rsidRPr="003D6E9F">
        <w:rPr>
          <w:rFonts w:ascii="Arial Narrow" w:hAnsi="Arial Narrow"/>
          <w:b/>
          <w:color w:val="404040" w:themeColor="text1" w:themeTint="BF"/>
          <w:sz w:val="28"/>
          <w:szCs w:val="28"/>
        </w:rPr>
        <w:t>1</w:t>
      </w:r>
      <w:r w:rsidR="003E788C" w:rsidRPr="003D6E9F">
        <w:rPr>
          <w:rFonts w:ascii="Arial Narrow" w:hAnsi="Arial Narrow"/>
          <w:b/>
          <w:color w:val="404040" w:themeColor="text1" w:themeTint="BF"/>
          <w:sz w:val="28"/>
          <w:szCs w:val="28"/>
        </w:rPr>
        <w:t xml:space="preserve">1 </w:t>
      </w:r>
      <w:r w:rsidRPr="003D6E9F">
        <w:rPr>
          <w:rFonts w:ascii="Arial Narrow" w:hAnsi="Arial Narrow"/>
          <w:b/>
          <w:color w:val="404040" w:themeColor="text1" w:themeTint="BF"/>
          <w:sz w:val="28"/>
          <w:szCs w:val="28"/>
        </w:rPr>
        <w:t>класс»</w:t>
      </w:r>
    </w:p>
    <w:p w:rsidR="000E372D" w:rsidRPr="003D6E9F" w:rsidRDefault="000C3EDD" w:rsidP="00C142E6">
      <w:pPr>
        <w:numPr>
          <w:ilvl w:val="0"/>
          <w:numId w:val="19"/>
        </w:numPr>
        <w:spacing w:before="120" w:after="120" w:line="276" w:lineRule="auto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bCs/>
          <w:color w:val="404040" w:themeColor="text1" w:themeTint="BF"/>
        </w:rPr>
        <w:t xml:space="preserve">Основы электродинамики </w:t>
      </w:r>
      <w:r w:rsidR="00A04495" w:rsidRPr="003D6E9F">
        <w:rPr>
          <w:rFonts w:ascii="Arial Narrow" w:hAnsi="Arial Narrow"/>
          <w:b/>
          <w:bCs/>
          <w:color w:val="404040" w:themeColor="text1" w:themeTint="BF"/>
        </w:rPr>
        <w:t xml:space="preserve"> (1</w:t>
      </w:r>
      <w:r w:rsidRPr="003D6E9F">
        <w:rPr>
          <w:rFonts w:ascii="Arial Narrow" w:hAnsi="Arial Narrow"/>
          <w:b/>
          <w:bCs/>
          <w:color w:val="404040" w:themeColor="text1" w:themeTint="BF"/>
        </w:rPr>
        <w:t>0</w:t>
      </w:r>
      <w:r w:rsidR="00A04495" w:rsidRPr="003D6E9F">
        <w:rPr>
          <w:rFonts w:ascii="Arial Narrow" w:hAnsi="Arial Narrow"/>
          <w:b/>
          <w:bCs/>
          <w:color w:val="404040" w:themeColor="text1" w:themeTint="BF"/>
        </w:rPr>
        <w:t xml:space="preserve"> ч)</w:t>
      </w:r>
      <w:r w:rsidR="00A04495" w:rsidRPr="003D6E9F">
        <w:rPr>
          <w:rFonts w:ascii="Arial Narrow" w:hAnsi="Arial Narrow"/>
          <w:b/>
          <w:color w:val="404040" w:themeColor="text1" w:themeTint="BF"/>
        </w:rPr>
        <w:t xml:space="preserve"> </w:t>
      </w:r>
    </w:p>
    <w:p w:rsidR="00970B3F" w:rsidRPr="003D6E9F" w:rsidRDefault="00970B3F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</w:rPr>
        <w:t>Магнитное поле (</w:t>
      </w:r>
      <w:r w:rsidR="00844C63" w:rsidRPr="003D6E9F">
        <w:rPr>
          <w:rFonts w:ascii="Arial Narrow" w:hAnsi="Arial Narrow"/>
          <w:b/>
          <w:color w:val="404040" w:themeColor="text1" w:themeTint="BF"/>
        </w:rPr>
        <w:t>6</w:t>
      </w:r>
      <w:r w:rsidRPr="003D6E9F">
        <w:rPr>
          <w:rFonts w:ascii="Arial Narrow" w:hAnsi="Arial Narrow"/>
          <w:b/>
          <w:color w:val="404040" w:themeColor="text1" w:themeTint="BF"/>
        </w:rPr>
        <w:t xml:space="preserve"> ч)</w:t>
      </w:r>
    </w:p>
    <w:p w:rsidR="00A04495" w:rsidRPr="003D6E9F" w:rsidRDefault="00E05F5B" w:rsidP="00C142E6">
      <w:pPr>
        <w:spacing w:before="120" w:after="120" w:line="276" w:lineRule="auto"/>
        <w:ind w:firstLine="709"/>
        <w:jc w:val="both"/>
        <w:rPr>
          <w:rFonts w:ascii="Arial Narrow" w:hAnsi="Arial Narrow"/>
          <w:i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</w:rPr>
        <w:t>Взаимодействие токов</w:t>
      </w:r>
      <w:r w:rsidRPr="003D6E9F">
        <w:rPr>
          <w:rFonts w:ascii="Arial Narrow" w:hAnsi="Arial Narrow"/>
          <w:color w:val="404040" w:themeColor="text1" w:themeTint="BF"/>
        </w:rPr>
        <w:t xml:space="preserve">. Магнитное поле тока. </w:t>
      </w:r>
      <w:r w:rsidRPr="003D6E9F">
        <w:rPr>
          <w:rFonts w:ascii="Arial Narrow" w:hAnsi="Arial Narrow"/>
          <w:i/>
          <w:color w:val="404040" w:themeColor="text1" w:themeTint="BF"/>
        </w:rPr>
        <w:t>Магнитная индукция. Сила Ампера. Сила Лоренца.</w:t>
      </w:r>
    </w:p>
    <w:p w:rsidR="00E05F5B" w:rsidRPr="003D6E9F" w:rsidRDefault="00E05F5B" w:rsidP="00C142E6">
      <w:pPr>
        <w:pStyle w:val="af5"/>
        <w:tabs>
          <w:tab w:val="left" w:pos="981"/>
        </w:tabs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Демонстрации.</w:t>
      </w:r>
      <w:r w:rsidRPr="003D6E9F">
        <w:rPr>
          <w:rFonts w:ascii="Arial Narrow" w:hAnsi="Arial Narrow"/>
          <w:color w:val="404040" w:themeColor="text1" w:themeTint="BF"/>
        </w:rPr>
        <w:t xml:space="preserve"> Взаимодействие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параллельных </w:t>
      </w:r>
      <w:r w:rsidRPr="003D6E9F">
        <w:rPr>
          <w:rFonts w:ascii="Arial Narrow" w:hAnsi="Arial Narrow"/>
          <w:color w:val="404040" w:themeColor="text1" w:themeTint="BF"/>
        </w:rPr>
        <w:t xml:space="preserve">токов. Действие магнитного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поля </w:t>
      </w:r>
      <w:r w:rsidRPr="003D6E9F">
        <w:rPr>
          <w:rFonts w:ascii="Arial Narrow" w:hAnsi="Arial Narrow"/>
          <w:color w:val="404040" w:themeColor="text1" w:themeTint="BF"/>
        </w:rPr>
        <w:t xml:space="preserve">на ток. Устройство и действие амперметра и вольтметра. Устройство и действие громкоговорителя. Отклонение электронного лучка магнитным полем. </w:t>
      </w:r>
    </w:p>
    <w:p w:rsidR="00970B3F" w:rsidRPr="003D6E9F" w:rsidRDefault="00970B3F" w:rsidP="00C142E6">
      <w:pPr>
        <w:pStyle w:val="af5"/>
        <w:tabs>
          <w:tab w:val="left" w:pos="981"/>
        </w:tabs>
        <w:spacing w:before="120" w:beforeAutospacing="0" w:after="120" w:afterAutospacing="0" w:line="276" w:lineRule="auto"/>
        <w:ind w:firstLine="426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Знать</w:t>
      </w:r>
      <w:r w:rsidRPr="003D6E9F">
        <w:rPr>
          <w:rFonts w:ascii="Arial Narrow" w:hAnsi="Arial Narrow"/>
          <w:color w:val="404040" w:themeColor="text1" w:themeTint="BF"/>
        </w:rPr>
        <w:t>: п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онятия: </w:t>
      </w:r>
      <w:r w:rsidRPr="003D6E9F">
        <w:rPr>
          <w:rFonts w:ascii="Arial Narrow" w:hAnsi="Arial Narrow"/>
          <w:color w:val="404040" w:themeColor="text1" w:themeTint="BF"/>
        </w:rPr>
        <w:t xml:space="preserve">магнитное </w:t>
      </w:r>
      <w:r w:rsidRPr="003D6E9F">
        <w:rPr>
          <w:rFonts w:ascii="Arial Narrow" w:hAnsi="Arial Narrow"/>
          <w:bCs/>
          <w:color w:val="404040" w:themeColor="text1" w:themeTint="BF"/>
        </w:rPr>
        <w:t>поле тока, индукция магнитного поля.</w:t>
      </w:r>
      <w:r w:rsidRPr="003D6E9F">
        <w:rPr>
          <w:rFonts w:ascii="Arial Narrow" w:hAnsi="Arial Narrow"/>
          <w:color w:val="404040" w:themeColor="text1" w:themeTint="BF"/>
        </w:rPr>
        <w:t xml:space="preserve"> </w:t>
      </w:r>
      <w:r w:rsidRPr="003D6E9F">
        <w:rPr>
          <w:rFonts w:ascii="Arial Narrow" w:hAnsi="Arial Narrow"/>
          <w:bCs/>
          <w:color w:val="404040" w:themeColor="text1" w:themeTint="BF"/>
        </w:rPr>
        <w:t>Практическое применение: электроизмерительные приборы магнитоэлектрической системы.</w:t>
      </w:r>
    </w:p>
    <w:p w:rsidR="00970B3F" w:rsidRPr="003D6E9F" w:rsidRDefault="00970B3F" w:rsidP="00C142E6">
      <w:pPr>
        <w:pStyle w:val="af5"/>
        <w:spacing w:before="120" w:beforeAutospacing="0" w:after="120" w:afterAutospacing="0" w:line="276" w:lineRule="auto"/>
        <w:ind w:firstLine="426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Уметь</w:t>
      </w:r>
      <w:r w:rsidRPr="003D6E9F">
        <w:rPr>
          <w:rFonts w:ascii="Arial Narrow" w:hAnsi="Arial Narrow"/>
          <w:color w:val="404040" w:themeColor="text1" w:themeTint="BF"/>
        </w:rPr>
        <w:t xml:space="preserve">: решать задачи на расчет характеристик движущегося заряда или проводника с током  в магнитном поле, определять направление и величину сил Лоренца и Ампера, </w:t>
      </w:r>
    </w:p>
    <w:p w:rsidR="00970B3F" w:rsidRPr="003D6E9F" w:rsidRDefault="00970B3F" w:rsidP="00C142E6">
      <w:pPr>
        <w:pStyle w:val="af5"/>
        <w:tabs>
          <w:tab w:val="left" w:pos="981"/>
        </w:tabs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</w:rPr>
        <w:t>Электромагнитная индукция (</w:t>
      </w:r>
      <w:r w:rsidR="00844C63" w:rsidRPr="003D6E9F">
        <w:rPr>
          <w:rFonts w:ascii="Arial Narrow" w:hAnsi="Arial Narrow"/>
          <w:b/>
          <w:color w:val="404040" w:themeColor="text1" w:themeTint="BF"/>
        </w:rPr>
        <w:t>4</w:t>
      </w:r>
      <w:r w:rsidRPr="003D6E9F">
        <w:rPr>
          <w:rFonts w:ascii="Arial Narrow" w:hAnsi="Arial Narrow"/>
          <w:b/>
          <w:color w:val="404040" w:themeColor="text1" w:themeTint="BF"/>
        </w:rPr>
        <w:t xml:space="preserve"> ч)</w:t>
      </w:r>
    </w:p>
    <w:p w:rsidR="00970B3F" w:rsidRPr="003D6E9F" w:rsidRDefault="00970B3F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Явление электромагнитной индукции. </w:t>
      </w:r>
      <w:r w:rsidRPr="003D6E9F">
        <w:rPr>
          <w:rFonts w:ascii="Arial Narrow" w:hAnsi="Arial Narrow"/>
          <w:i/>
          <w:color w:val="404040" w:themeColor="text1" w:themeTint="BF"/>
        </w:rPr>
        <w:t>Магнитный поток. Закон электромагнитной индукции. Правило Ленца. Самоиндукция. Индуктивность.</w:t>
      </w:r>
      <w:r w:rsidRPr="003D6E9F">
        <w:rPr>
          <w:rFonts w:ascii="Arial Narrow" w:hAnsi="Arial Narrow"/>
          <w:color w:val="404040" w:themeColor="text1" w:themeTint="BF"/>
        </w:rPr>
        <w:t xml:space="preserve"> Взаимосвязь электрического и магнитного полей. Электромагнитное поле.</w:t>
      </w:r>
    </w:p>
    <w:p w:rsidR="00970B3F" w:rsidRPr="003D6E9F" w:rsidRDefault="00970B3F" w:rsidP="00C142E6">
      <w:pPr>
        <w:pStyle w:val="af5"/>
        <w:tabs>
          <w:tab w:val="num" w:pos="1090"/>
        </w:tabs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bCs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Демонстрации.</w:t>
      </w:r>
      <w:r w:rsidRPr="003D6E9F">
        <w:rPr>
          <w:rFonts w:ascii="Arial Narrow" w:hAnsi="Arial Narrow"/>
          <w:color w:val="404040" w:themeColor="text1" w:themeTint="BF"/>
        </w:rPr>
        <w:t xml:space="preserve"> Электромагнитная индукция.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Правило Ленца. Зависимость ЭДС </w:t>
      </w:r>
      <w:r w:rsidRPr="003D6E9F">
        <w:rPr>
          <w:rFonts w:ascii="Arial Narrow" w:hAnsi="Arial Narrow"/>
          <w:color w:val="404040" w:themeColor="text1" w:themeTint="BF"/>
        </w:rPr>
        <w:t xml:space="preserve">индукции от скорости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изменения магнитного </w:t>
      </w:r>
      <w:r w:rsidRPr="003D6E9F">
        <w:rPr>
          <w:rFonts w:ascii="Arial Narrow" w:hAnsi="Arial Narrow"/>
          <w:color w:val="404040" w:themeColor="text1" w:themeTint="BF"/>
        </w:rPr>
        <w:t xml:space="preserve">потока. Самоиндукция. Зависимость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ЭДС </w:t>
      </w:r>
      <w:r w:rsidRPr="003D6E9F">
        <w:rPr>
          <w:rFonts w:ascii="Arial Narrow" w:hAnsi="Arial Narrow"/>
          <w:color w:val="404040" w:themeColor="text1" w:themeTint="BF"/>
        </w:rPr>
        <w:t xml:space="preserve">самоиндукции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от скорости изменения </w:t>
      </w:r>
      <w:r w:rsidRPr="003D6E9F">
        <w:rPr>
          <w:rFonts w:ascii="Arial Narrow" w:hAnsi="Arial Narrow"/>
          <w:color w:val="404040" w:themeColor="text1" w:themeTint="BF"/>
        </w:rPr>
        <w:t xml:space="preserve">силы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цели и от </w:t>
      </w:r>
      <w:r w:rsidRPr="003D6E9F">
        <w:rPr>
          <w:rFonts w:ascii="Arial Narrow" w:hAnsi="Arial Narrow"/>
          <w:color w:val="404040" w:themeColor="text1" w:themeTint="BF"/>
        </w:rPr>
        <w:t xml:space="preserve">индуктивности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проводника. </w:t>
      </w:r>
    </w:p>
    <w:p w:rsidR="00970B3F" w:rsidRPr="003D6E9F" w:rsidRDefault="00970B3F" w:rsidP="00C142E6">
      <w:pPr>
        <w:spacing w:line="276" w:lineRule="auto"/>
        <w:ind w:firstLine="709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Лабораторн</w:t>
      </w:r>
      <w:r w:rsidR="00844C63" w:rsidRPr="003D6E9F">
        <w:rPr>
          <w:rFonts w:ascii="Arial Narrow" w:hAnsi="Arial Narrow"/>
          <w:b/>
          <w:i/>
          <w:color w:val="404040" w:themeColor="text1" w:themeTint="BF"/>
        </w:rPr>
        <w:t>ые</w:t>
      </w:r>
      <w:r w:rsidRPr="003D6E9F">
        <w:rPr>
          <w:rFonts w:ascii="Arial Narrow" w:hAnsi="Arial Narrow"/>
          <w:b/>
          <w:i/>
          <w:color w:val="404040" w:themeColor="text1" w:themeTint="BF"/>
        </w:rPr>
        <w:t xml:space="preserve"> работ</w:t>
      </w:r>
      <w:r w:rsidR="00844C63" w:rsidRPr="003D6E9F">
        <w:rPr>
          <w:rFonts w:ascii="Arial Narrow" w:hAnsi="Arial Narrow"/>
          <w:b/>
          <w:i/>
          <w:color w:val="404040" w:themeColor="text1" w:themeTint="BF"/>
        </w:rPr>
        <w:t>ы</w:t>
      </w:r>
      <w:r w:rsidRPr="003D6E9F">
        <w:rPr>
          <w:rFonts w:ascii="Arial Narrow" w:hAnsi="Arial Narrow"/>
          <w:b/>
          <w:i/>
          <w:color w:val="404040" w:themeColor="text1" w:themeTint="BF"/>
        </w:rPr>
        <w:t xml:space="preserve">. </w:t>
      </w:r>
    </w:p>
    <w:p w:rsidR="00844C63" w:rsidRPr="003D6E9F" w:rsidRDefault="00844C63" w:rsidP="00C142E6">
      <w:pPr>
        <w:pStyle w:val="af5"/>
        <w:numPr>
          <w:ilvl w:val="0"/>
          <w:numId w:val="43"/>
        </w:numPr>
        <w:tabs>
          <w:tab w:val="num" w:pos="1090"/>
        </w:tabs>
        <w:spacing w:before="0" w:beforeAutospacing="0" w:after="0" w:afterAutospacing="0" w:line="276" w:lineRule="auto"/>
        <w:jc w:val="both"/>
        <w:rPr>
          <w:rFonts w:ascii="Arial Narrow" w:hAnsi="Arial Narrow"/>
          <w:bCs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Наблюдение действия магнитного поля на ток</w:t>
      </w:r>
    </w:p>
    <w:p w:rsidR="00970B3F" w:rsidRPr="003D6E9F" w:rsidRDefault="00970B3F" w:rsidP="00C142E6">
      <w:pPr>
        <w:pStyle w:val="af5"/>
        <w:numPr>
          <w:ilvl w:val="0"/>
          <w:numId w:val="43"/>
        </w:numPr>
        <w:tabs>
          <w:tab w:val="num" w:pos="1090"/>
        </w:tabs>
        <w:spacing w:before="0" w:beforeAutospacing="0" w:after="120" w:afterAutospacing="0" w:line="276" w:lineRule="auto"/>
        <w:ind w:hanging="357"/>
        <w:jc w:val="both"/>
        <w:rPr>
          <w:rFonts w:ascii="Arial Narrow" w:hAnsi="Arial Narrow"/>
          <w:bCs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Изучение </w:t>
      </w:r>
      <w:r w:rsidR="00844C63" w:rsidRPr="003D6E9F">
        <w:rPr>
          <w:rFonts w:ascii="Arial Narrow" w:hAnsi="Arial Narrow"/>
          <w:color w:val="404040" w:themeColor="text1" w:themeTint="BF"/>
        </w:rPr>
        <w:t xml:space="preserve">явления </w:t>
      </w:r>
      <w:r w:rsidRPr="003D6E9F">
        <w:rPr>
          <w:rFonts w:ascii="Arial Narrow" w:hAnsi="Arial Narrow"/>
          <w:color w:val="404040" w:themeColor="text1" w:themeTint="BF"/>
        </w:rPr>
        <w:t>электромагнитной индукции</w:t>
      </w:r>
    </w:p>
    <w:p w:rsidR="00970B3F" w:rsidRPr="003D6E9F" w:rsidRDefault="00970B3F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Знать</w:t>
      </w:r>
      <w:r w:rsidRPr="003D6E9F">
        <w:rPr>
          <w:rFonts w:ascii="Arial Narrow" w:hAnsi="Arial Narrow"/>
          <w:color w:val="404040" w:themeColor="text1" w:themeTint="BF"/>
        </w:rPr>
        <w:t>: п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онятия: </w:t>
      </w:r>
      <w:r w:rsidRPr="003D6E9F">
        <w:rPr>
          <w:rFonts w:ascii="Arial Narrow" w:hAnsi="Arial Narrow"/>
          <w:color w:val="404040" w:themeColor="text1" w:themeTint="BF"/>
        </w:rPr>
        <w:t xml:space="preserve">электромагнитная индукция; закон электромагнитной индукции; правило Ленца, самоиндукция; индуктивность, электромагнитное поле. </w:t>
      </w:r>
    </w:p>
    <w:p w:rsidR="00970B3F" w:rsidRPr="003D6E9F" w:rsidRDefault="00970B3F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Уметь</w:t>
      </w:r>
      <w:r w:rsidRPr="003D6E9F">
        <w:rPr>
          <w:rFonts w:ascii="Arial Narrow" w:hAnsi="Arial Narrow"/>
          <w:color w:val="404040" w:themeColor="text1" w:themeTint="BF"/>
        </w:rPr>
        <w:t xml:space="preserve">: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:rsidR="000E372D" w:rsidRPr="003D6E9F" w:rsidRDefault="00970B3F" w:rsidP="00C142E6">
      <w:pPr>
        <w:numPr>
          <w:ilvl w:val="0"/>
          <w:numId w:val="19"/>
        </w:numPr>
        <w:spacing w:before="120" w:after="120" w:line="276" w:lineRule="auto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bCs/>
          <w:color w:val="404040" w:themeColor="text1" w:themeTint="BF"/>
        </w:rPr>
        <w:t>Электромагнитные к</w:t>
      </w:r>
      <w:r w:rsidR="000C3EDD" w:rsidRPr="003D6E9F">
        <w:rPr>
          <w:rFonts w:ascii="Arial Narrow" w:hAnsi="Arial Narrow"/>
          <w:b/>
          <w:bCs/>
          <w:color w:val="404040" w:themeColor="text1" w:themeTint="BF"/>
        </w:rPr>
        <w:t>олебания и волны</w:t>
      </w:r>
      <w:r w:rsidR="00A04495" w:rsidRPr="003D6E9F">
        <w:rPr>
          <w:rFonts w:ascii="Arial Narrow" w:hAnsi="Arial Narrow"/>
          <w:b/>
          <w:bCs/>
          <w:color w:val="404040" w:themeColor="text1" w:themeTint="BF"/>
        </w:rPr>
        <w:t xml:space="preserve"> (</w:t>
      </w:r>
      <w:r w:rsidR="000C3EDD" w:rsidRPr="003D6E9F">
        <w:rPr>
          <w:rFonts w:ascii="Arial Narrow" w:hAnsi="Arial Narrow"/>
          <w:b/>
          <w:bCs/>
          <w:color w:val="404040" w:themeColor="text1" w:themeTint="BF"/>
        </w:rPr>
        <w:t>1</w:t>
      </w:r>
      <w:r w:rsidR="00844C63" w:rsidRPr="003D6E9F">
        <w:rPr>
          <w:rFonts w:ascii="Arial Narrow" w:hAnsi="Arial Narrow"/>
          <w:b/>
          <w:bCs/>
          <w:color w:val="404040" w:themeColor="text1" w:themeTint="BF"/>
        </w:rPr>
        <w:t>0</w:t>
      </w:r>
      <w:r w:rsidR="00A04495" w:rsidRPr="003D6E9F">
        <w:rPr>
          <w:rFonts w:ascii="Arial Narrow" w:hAnsi="Arial Narrow"/>
          <w:b/>
          <w:bCs/>
          <w:color w:val="404040" w:themeColor="text1" w:themeTint="BF"/>
        </w:rPr>
        <w:t xml:space="preserve"> ч)</w:t>
      </w:r>
    </w:p>
    <w:p w:rsidR="00970B3F" w:rsidRPr="003D6E9F" w:rsidRDefault="00970B3F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</w:t>
      </w:r>
      <w:r w:rsidRPr="003D6E9F">
        <w:rPr>
          <w:rFonts w:ascii="Arial Narrow" w:hAnsi="Arial Narrow"/>
          <w:color w:val="404040" w:themeColor="text1" w:themeTint="BF"/>
        </w:rPr>
        <w:t xml:space="preserve">. </w:t>
      </w:r>
      <w:r w:rsidRPr="003D6E9F">
        <w:rPr>
          <w:rFonts w:ascii="Arial Narrow" w:hAnsi="Arial Narrow"/>
          <w:i/>
          <w:color w:val="404040" w:themeColor="text1" w:themeTint="BF"/>
        </w:rPr>
        <w:t>Трансформатор. Передача электрической энергии</w:t>
      </w:r>
      <w:r w:rsidRPr="003D6E9F">
        <w:rPr>
          <w:rFonts w:ascii="Arial Narrow" w:hAnsi="Arial Narrow"/>
          <w:color w:val="404040" w:themeColor="text1" w:themeTint="BF"/>
        </w:rPr>
        <w:t xml:space="preserve">. Электромагнитные волны. </w:t>
      </w:r>
      <w:r w:rsidRPr="003D6E9F">
        <w:rPr>
          <w:rFonts w:ascii="Arial Narrow" w:hAnsi="Arial Narrow"/>
          <w:i/>
          <w:color w:val="404040" w:themeColor="text1" w:themeTint="BF"/>
        </w:rPr>
        <w:t>Свойства электромагнитных волн</w:t>
      </w:r>
      <w:r w:rsidRPr="003D6E9F">
        <w:rPr>
          <w:rFonts w:ascii="Arial Narrow" w:hAnsi="Arial Narrow"/>
          <w:color w:val="404040" w:themeColor="text1" w:themeTint="BF"/>
        </w:rPr>
        <w:t xml:space="preserve">. </w:t>
      </w:r>
      <w:r w:rsidRPr="003D6E9F">
        <w:rPr>
          <w:rFonts w:ascii="Arial Narrow" w:hAnsi="Arial Narrow"/>
          <w:i/>
          <w:color w:val="404040" w:themeColor="text1" w:themeTint="BF"/>
        </w:rPr>
        <w:t>Принципы радиосвязи. Телевидение</w:t>
      </w:r>
      <w:r w:rsidRPr="003D6E9F">
        <w:rPr>
          <w:rFonts w:ascii="Arial Narrow" w:hAnsi="Arial Narrow"/>
          <w:color w:val="404040" w:themeColor="text1" w:themeTint="BF"/>
        </w:rPr>
        <w:t>.</w:t>
      </w:r>
    </w:p>
    <w:p w:rsidR="00A04495" w:rsidRPr="003D6E9F" w:rsidRDefault="000E372D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 xml:space="preserve">Демонстрации.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Свободные электромагнитные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колебания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низкой частоты в колебательном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контуре. Зависимость частоты свободных электромагнитных колебаний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от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электроемкости 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и индуктивности контура. Незатухающие электромагнитные колебания в генераторе на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транзисторе.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Получение переменного тока при вращении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витка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в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магнитном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поле.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Устройство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и принцип действия генератора переменного тока (на модели).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Осциллограммы переменною тока. Устройство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и принцип действия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трансформатора.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Передача электрической энергии на расстояние с мощью понижающего и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повышающего </w:t>
      </w:r>
      <w:r w:rsidR="00DB18C0" w:rsidRPr="003D6E9F">
        <w:rPr>
          <w:rFonts w:ascii="Arial Narrow" w:hAnsi="Arial Narrow"/>
          <w:bCs/>
          <w:color w:val="404040" w:themeColor="text1" w:themeTint="BF"/>
        </w:rPr>
        <w:t>трансформатора. Электрический резонанс. Излучение и прием эл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ектромагнитных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волн. Отражение электромагнитных волн. Преломление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электромагнитных </w:t>
      </w:r>
      <w:r w:rsidR="00DB18C0" w:rsidRPr="003D6E9F">
        <w:rPr>
          <w:rFonts w:ascii="Arial Narrow" w:hAnsi="Arial Narrow"/>
          <w:bCs/>
          <w:color w:val="404040" w:themeColor="text1" w:themeTint="BF"/>
        </w:rPr>
        <w:t>волн. Ин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терференция 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и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дифракция электромагнитных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волн. Поляризация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электромагнитных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волн.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Модуляция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и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детектирование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высокочастотных </w:t>
      </w:r>
      <w:r w:rsidR="00DB18C0" w:rsidRPr="003D6E9F">
        <w:rPr>
          <w:rFonts w:ascii="Arial Narrow" w:hAnsi="Arial Narrow"/>
          <w:color w:val="404040" w:themeColor="text1" w:themeTint="BF"/>
        </w:rPr>
        <w:t>электромагнитных колебаний.</w:t>
      </w:r>
    </w:p>
    <w:p w:rsidR="00844C63" w:rsidRPr="003D6E9F" w:rsidRDefault="00844C63" w:rsidP="00C142E6">
      <w:pPr>
        <w:spacing w:before="120" w:line="276" w:lineRule="auto"/>
        <w:ind w:firstLine="709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lastRenderedPageBreak/>
        <w:t>Лабораторн</w:t>
      </w:r>
      <w:r w:rsidR="00CB2751" w:rsidRPr="003D6E9F">
        <w:rPr>
          <w:rFonts w:ascii="Arial Narrow" w:hAnsi="Arial Narrow"/>
          <w:b/>
          <w:i/>
          <w:color w:val="404040" w:themeColor="text1" w:themeTint="BF"/>
        </w:rPr>
        <w:t>ая</w:t>
      </w:r>
      <w:r w:rsidRPr="003D6E9F">
        <w:rPr>
          <w:rFonts w:ascii="Arial Narrow" w:hAnsi="Arial Narrow"/>
          <w:b/>
          <w:i/>
          <w:color w:val="404040" w:themeColor="text1" w:themeTint="BF"/>
        </w:rPr>
        <w:t xml:space="preserve"> работ</w:t>
      </w:r>
      <w:r w:rsidR="00CB2751" w:rsidRPr="003D6E9F">
        <w:rPr>
          <w:rFonts w:ascii="Arial Narrow" w:hAnsi="Arial Narrow"/>
          <w:b/>
          <w:i/>
          <w:color w:val="404040" w:themeColor="text1" w:themeTint="BF"/>
        </w:rPr>
        <w:t>а</w:t>
      </w:r>
      <w:r w:rsidRPr="003D6E9F">
        <w:rPr>
          <w:rFonts w:ascii="Arial Narrow" w:hAnsi="Arial Narrow"/>
          <w:b/>
          <w:i/>
          <w:color w:val="404040" w:themeColor="text1" w:themeTint="BF"/>
        </w:rPr>
        <w:t xml:space="preserve">. </w:t>
      </w:r>
    </w:p>
    <w:p w:rsidR="00CB2751" w:rsidRPr="003D6E9F" w:rsidRDefault="00CB2751" w:rsidP="00C142E6">
      <w:pPr>
        <w:pStyle w:val="af5"/>
        <w:numPr>
          <w:ilvl w:val="0"/>
          <w:numId w:val="45"/>
        </w:numPr>
        <w:tabs>
          <w:tab w:val="num" w:pos="1090"/>
        </w:tabs>
        <w:spacing w:before="0" w:beforeAutospacing="0" w:after="120" w:afterAutospacing="0" w:line="276" w:lineRule="auto"/>
        <w:ind w:hanging="357"/>
        <w:jc w:val="both"/>
        <w:rPr>
          <w:rFonts w:ascii="Arial Narrow" w:hAnsi="Arial Narrow"/>
          <w:color w:val="404040" w:themeColor="text1" w:themeTint="BF"/>
          <w:u w:val="single"/>
        </w:rPr>
      </w:pPr>
      <w:r w:rsidRPr="003D6E9F">
        <w:rPr>
          <w:rFonts w:ascii="Arial Narrow" w:hAnsi="Arial Narrow"/>
          <w:color w:val="404040" w:themeColor="text1" w:themeTint="BF"/>
        </w:rPr>
        <w:t>Определение ускорения свободного падения при помощи нитяного маятника</w:t>
      </w:r>
      <w:r w:rsidRPr="003D6E9F">
        <w:rPr>
          <w:rFonts w:ascii="Arial Narrow" w:hAnsi="Arial Narrow"/>
          <w:color w:val="404040" w:themeColor="text1" w:themeTint="BF"/>
          <w:u w:val="single"/>
        </w:rPr>
        <w:t xml:space="preserve"> </w:t>
      </w:r>
    </w:p>
    <w:p w:rsidR="00DB18C0" w:rsidRPr="003D6E9F" w:rsidRDefault="00DB18C0" w:rsidP="00C142E6">
      <w:pPr>
        <w:pStyle w:val="af5"/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Знать</w:t>
      </w:r>
      <w:r w:rsidRPr="003D6E9F">
        <w:rPr>
          <w:rFonts w:ascii="Arial Narrow" w:hAnsi="Arial Narrow"/>
          <w:color w:val="404040" w:themeColor="text1" w:themeTint="BF"/>
        </w:rPr>
        <w:t>: п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онятия: </w:t>
      </w:r>
      <w:r w:rsidRPr="003D6E9F">
        <w:rPr>
          <w:rFonts w:ascii="Arial Narrow" w:hAnsi="Arial Narrow"/>
          <w:color w:val="404040" w:themeColor="text1" w:themeTint="BF"/>
        </w:rPr>
        <w:t xml:space="preserve">свободные и вынужденные колебания; колебательный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контур; </w:t>
      </w:r>
      <w:r w:rsidRPr="003D6E9F">
        <w:rPr>
          <w:rFonts w:ascii="Arial Narrow" w:hAnsi="Arial Narrow"/>
          <w:color w:val="404040" w:themeColor="text1" w:themeTint="BF"/>
        </w:rPr>
        <w:t>переменный ток; резонанс, электромагнитная волна, свойства электромагнитных волн.</w:t>
      </w:r>
      <w:r w:rsidR="00D92E20" w:rsidRPr="003D6E9F">
        <w:rPr>
          <w:rFonts w:ascii="Arial Narrow" w:hAnsi="Arial Narrow"/>
          <w:color w:val="404040" w:themeColor="text1" w:themeTint="BF"/>
        </w:rPr>
        <w:t xml:space="preserve"> </w:t>
      </w:r>
      <w:r w:rsidRPr="003D6E9F">
        <w:rPr>
          <w:rFonts w:ascii="Arial Narrow" w:hAnsi="Arial Narrow"/>
          <w:color w:val="404040" w:themeColor="text1" w:themeTint="BF"/>
        </w:rPr>
        <w:t xml:space="preserve">Практическое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применение: </w:t>
      </w:r>
      <w:r w:rsidRPr="003D6E9F">
        <w:rPr>
          <w:rFonts w:ascii="Arial Narrow" w:hAnsi="Arial Narrow"/>
          <w:color w:val="404040" w:themeColor="text1" w:themeTint="BF"/>
        </w:rPr>
        <w:t xml:space="preserve">генератор переменного тока,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схема </w:t>
      </w:r>
      <w:r w:rsidRPr="003D6E9F">
        <w:rPr>
          <w:rFonts w:ascii="Arial Narrow" w:hAnsi="Arial Narrow"/>
          <w:color w:val="404040" w:themeColor="text1" w:themeTint="BF"/>
        </w:rPr>
        <w:t>радиотелефонной связи, телевидение.</w:t>
      </w:r>
    </w:p>
    <w:p w:rsidR="00DB18C0" w:rsidRPr="003D6E9F" w:rsidRDefault="00DB18C0" w:rsidP="00C142E6">
      <w:pPr>
        <w:pStyle w:val="af5"/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bCs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 xml:space="preserve"> Уметь</w:t>
      </w:r>
      <w:r w:rsidRPr="003D6E9F">
        <w:rPr>
          <w:rFonts w:ascii="Arial Narrow" w:hAnsi="Arial Narrow"/>
          <w:color w:val="404040" w:themeColor="text1" w:themeTint="BF"/>
        </w:rPr>
        <w:t xml:space="preserve">: Измерять силу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тока </w:t>
      </w:r>
      <w:r w:rsidRPr="003D6E9F">
        <w:rPr>
          <w:rFonts w:ascii="Arial Narrow" w:hAnsi="Arial Narrow"/>
          <w:color w:val="404040" w:themeColor="text1" w:themeTint="BF"/>
        </w:rPr>
        <w:t xml:space="preserve">и напряжение в цепях переменного тока. Использовать трансформатор для преобразования токов </w:t>
      </w:r>
      <w:r w:rsidRPr="003D6E9F">
        <w:rPr>
          <w:rFonts w:ascii="Arial Narrow" w:hAnsi="Arial Narrow"/>
          <w:bCs/>
          <w:color w:val="404040" w:themeColor="text1" w:themeTint="BF"/>
        </w:rPr>
        <w:t>и напряжений. О</w:t>
      </w:r>
      <w:r w:rsidRPr="003D6E9F">
        <w:rPr>
          <w:rFonts w:ascii="Arial Narrow" w:hAnsi="Arial Narrow"/>
          <w:color w:val="404040" w:themeColor="text1" w:themeTint="BF"/>
        </w:rPr>
        <w:t xml:space="preserve">пределять неизвестный параметр колебательного контура, если известны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значение </w:t>
      </w:r>
      <w:r w:rsidRPr="003D6E9F">
        <w:rPr>
          <w:rFonts w:ascii="Arial Narrow" w:hAnsi="Arial Narrow"/>
          <w:color w:val="404040" w:themeColor="text1" w:themeTint="BF"/>
        </w:rPr>
        <w:t xml:space="preserve">другого его параметра и частота свободных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колебаний; </w:t>
      </w:r>
      <w:r w:rsidRPr="003D6E9F">
        <w:rPr>
          <w:rFonts w:ascii="Arial Narrow" w:hAnsi="Arial Narrow"/>
          <w:color w:val="404040" w:themeColor="text1" w:themeTint="BF"/>
        </w:rPr>
        <w:t xml:space="preserve">рассчитывать частоту свободных колебаний </w:t>
      </w:r>
      <w:r w:rsidRPr="003D6E9F">
        <w:rPr>
          <w:rFonts w:ascii="Arial Narrow" w:hAnsi="Arial Narrow"/>
          <w:bCs/>
          <w:color w:val="404040" w:themeColor="text1" w:themeTint="BF"/>
        </w:rPr>
        <w:t>в к</w:t>
      </w:r>
      <w:r w:rsidRPr="003D6E9F">
        <w:rPr>
          <w:rFonts w:ascii="Arial Narrow" w:hAnsi="Arial Narrow"/>
          <w:color w:val="404040" w:themeColor="text1" w:themeTint="BF"/>
        </w:rPr>
        <w:t xml:space="preserve">олебательном контуре с известными параметрами. Решать задачи </w:t>
      </w:r>
      <w:r w:rsidRPr="003D6E9F">
        <w:rPr>
          <w:rFonts w:ascii="Arial Narrow" w:hAnsi="Arial Narrow"/>
          <w:bCs/>
          <w:color w:val="404040" w:themeColor="text1" w:themeTint="BF"/>
        </w:rPr>
        <w:t>на применение формул:</w:t>
      </w:r>
      <w:r w:rsidRPr="003D6E9F">
        <w:rPr>
          <w:rFonts w:ascii="Arial Narrow" w:hAnsi="Arial Narrow"/>
          <w:bCs/>
          <w:color w:val="404040" w:themeColor="text1" w:themeTint="BF"/>
          <w:position w:val="-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5pt;height:17.15pt" o:ole="">
            <v:imagedata r:id="rId8" o:title=""/>
          </v:shape>
          <o:OLEObject Type="Embed" ProgID="Equation.3" ShapeID="_x0000_i1025" DrawAspect="Content" ObjectID="_1568920328" r:id="rId9"/>
        </w:object>
      </w:r>
      <w:r w:rsidRPr="003D6E9F">
        <w:rPr>
          <w:rFonts w:ascii="Arial Narrow" w:hAnsi="Arial Narrow"/>
          <w:bCs/>
          <w:color w:val="404040" w:themeColor="text1" w:themeTint="BF"/>
        </w:rPr>
        <w:t xml:space="preserve">, </w:t>
      </w:r>
      <w:r w:rsidRPr="003D6E9F">
        <w:rPr>
          <w:rFonts w:ascii="Arial Narrow" w:hAnsi="Arial Narrow"/>
          <w:bCs/>
          <w:color w:val="404040" w:themeColor="text1" w:themeTint="BF"/>
          <w:position w:val="-28"/>
        </w:rPr>
        <w:object w:dxaOrig="1040" w:dyaOrig="660">
          <v:shape id="_x0000_i1026" type="#_x0000_t75" style="width:52.55pt;height:33.15pt" o:ole="">
            <v:imagedata r:id="rId10" o:title=""/>
          </v:shape>
          <o:OLEObject Type="Embed" ProgID="Equation.3" ShapeID="_x0000_i1026" DrawAspect="Content" ObjectID="_1568920329" r:id="rId11"/>
        </w:object>
      </w:r>
      <w:r w:rsidRPr="003D6E9F">
        <w:rPr>
          <w:rFonts w:ascii="Arial Narrow" w:hAnsi="Arial Narrow"/>
          <w:bCs/>
          <w:color w:val="404040" w:themeColor="text1" w:themeTint="BF"/>
        </w:rPr>
        <w:t xml:space="preserve">, </w:t>
      </w:r>
      <w:r w:rsidRPr="003D6E9F">
        <w:rPr>
          <w:rFonts w:ascii="Arial Narrow" w:hAnsi="Arial Narrow"/>
          <w:bCs/>
          <w:color w:val="404040" w:themeColor="text1" w:themeTint="BF"/>
          <w:position w:val="-28"/>
        </w:rPr>
        <w:object w:dxaOrig="780" w:dyaOrig="680">
          <v:shape id="_x0000_i1027" type="#_x0000_t75" style="width:38.85pt;height:34.3pt" o:ole="">
            <v:imagedata r:id="rId12" o:title=""/>
          </v:shape>
          <o:OLEObject Type="Embed" ProgID="Equation.3" ShapeID="_x0000_i1027" DrawAspect="Content" ObjectID="_1568920330" r:id="rId13"/>
        </w:object>
      </w:r>
      <w:r w:rsidRPr="003D6E9F">
        <w:rPr>
          <w:rFonts w:ascii="Arial Narrow" w:hAnsi="Arial Narrow"/>
          <w:bCs/>
          <w:color w:val="404040" w:themeColor="text1" w:themeTint="BF"/>
        </w:rPr>
        <w:t xml:space="preserve">, </w:t>
      </w:r>
      <w:r w:rsidRPr="003D6E9F">
        <w:rPr>
          <w:rFonts w:ascii="Arial Narrow" w:hAnsi="Arial Narrow"/>
          <w:bCs/>
          <w:color w:val="404040" w:themeColor="text1" w:themeTint="BF"/>
          <w:position w:val="-28"/>
        </w:rPr>
        <w:object w:dxaOrig="859" w:dyaOrig="680">
          <v:shape id="_x0000_i1028" type="#_x0000_t75" style="width:42.3pt;height:34.3pt" o:ole="">
            <v:imagedata r:id="rId14" o:title=""/>
          </v:shape>
          <o:OLEObject Type="Embed" ProgID="Equation.3" ShapeID="_x0000_i1028" DrawAspect="Content" ObjectID="_1568920331" r:id="rId15"/>
        </w:object>
      </w:r>
      <w:r w:rsidRPr="003D6E9F">
        <w:rPr>
          <w:rFonts w:ascii="Arial Narrow" w:hAnsi="Arial Narrow"/>
          <w:bCs/>
          <w:color w:val="404040" w:themeColor="text1" w:themeTint="BF"/>
        </w:rPr>
        <w:t>,</w:t>
      </w:r>
    </w:p>
    <w:p w:rsidR="00DB18C0" w:rsidRPr="003D6E9F" w:rsidRDefault="00DB18C0" w:rsidP="00C142E6">
      <w:pPr>
        <w:pStyle w:val="af5"/>
        <w:spacing w:before="120" w:beforeAutospacing="0" w:after="120" w:afterAutospacing="0" w:line="276" w:lineRule="auto"/>
        <w:jc w:val="both"/>
        <w:rPr>
          <w:rFonts w:ascii="Arial Narrow" w:hAnsi="Arial Narrow"/>
          <w:bCs/>
          <w:color w:val="404040" w:themeColor="text1" w:themeTint="BF"/>
        </w:rPr>
      </w:pPr>
      <w:r w:rsidRPr="003D6E9F">
        <w:rPr>
          <w:rFonts w:ascii="Arial Narrow" w:hAnsi="Arial Narrow"/>
          <w:bCs/>
          <w:color w:val="404040" w:themeColor="text1" w:themeTint="BF"/>
          <w:position w:val="-30"/>
        </w:rPr>
        <w:object w:dxaOrig="1880" w:dyaOrig="700">
          <v:shape id="_x0000_i1029" type="#_x0000_t75" style="width:93.7pt;height:35.45pt" o:ole="">
            <v:imagedata r:id="rId16" o:title=""/>
          </v:shape>
          <o:OLEObject Type="Embed" ProgID="Equation.3" ShapeID="_x0000_i1029" DrawAspect="Content" ObjectID="_1568920332" r:id="rId17"/>
        </w:object>
      </w:r>
      <w:r w:rsidRPr="003D6E9F">
        <w:rPr>
          <w:rFonts w:ascii="Arial Narrow" w:hAnsi="Arial Narrow"/>
          <w:bCs/>
          <w:color w:val="404040" w:themeColor="text1" w:themeTint="BF"/>
        </w:rPr>
        <w:t xml:space="preserve">, </w:t>
      </w:r>
      <w:r w:rsidRPr="003D6E9F">
        <w:rPr>
          <w:rFonts w:ascii="Arial Narrow" w:hAnsi="Arial Narrow"/>
          <w:bCs/>
          <w:color w:val="404040" w:themeColor="text1" w:themeTint="BF"/>
          <w:position w:val="-24"/>
        </w:rPr>
        <w:object w:dxaOrig="660" w:dyaOrig="620">
          <v:shape id="_x0000_i1030" type="#_x0000_t75" style="width:33.15pt;height:30.85pt" o:ole="">
            <v:imagedata r:id="rId18" o:title=""/>
          </v:shape>
          <o:OLEObject Type="Embed" ProgID="Equation.3" ShapeID="_x0000_i1030" DrawAspect="Content" ObjectID="_1568920333" r:id="rId19"/>
        </w:object>
      </w:r>
      <w:r w:rsidRPr="003D6E9F">
        <w:rPr>
          <w:rFonts w:ascii="Arial Narrow" w:hAnsi="Arial Narrow"/>
          <w:bCs/>
          <w:color w:val="404040" w:themeColor="text1" w:themeTint="BF"/>
        </w:rPr>
        <w:t xml:space="preserve">, </w:t>
      </w:r>
      <w:r w:rsidRPr="003D6E9F">
        <w:rPr>
          <w:rFonts w:ascii="Arial Narrow" w:hAnsi="Arial Narrow"/>
          <w:bCs/>
          <w:color w:val="404040" w:themeColor="text1" w:themeTint="BF"/>
          <w:position w:val="-26"/>
        </w:rPr>
        <w:object w:dxaOrig="2320" w:dyaOrig="700">
          <v:shape id="_x0000_i1031" type="#_x0000_t75" style="width:116.55pt;height:35.45pt" o:ole="">
            <v:imagedata r:id="rId20" o:title=""/>
          </v:shape>
          <o:OLEObject Type="Embed" ProgID="Equation.3" ShapeID="_x0000_i1031" DrawAspect="Content" ObjectID="_1568920334" r:id="rId21"/>
        </w:object>
      </w:r>
      <w:r w:rsidRPr="003D6E9F">
        <w:rPr>
          <w:rFonts w:ascii="Arial Narrow" w:hAnsi="Arial Narrow"/>
          <w:bCs/>
          <w:color w:val="404040" w:themeColor="text1" w:themeTint="BF"/>
        </w:rPr>
        <w:t>. Объяснять распространение электромагнитных волн.</w:t>
      </w:r>
    </w:p>
    <w:p w:rsidR="000E372D" w:rsidRPr="003D6E9F" w:rsidRDefault="000C3EDD" w:rsidP="00C142E6">
      <w:pPr>
        <w:numPr>
          <w:ilvl w:val="0"/>
          <w:numId w:val="19"/>
        </w:numPr>
        <w:spacing w:before="120" w:after="120" w:line="276" w:lineRule="auto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bCs/>
          <w:color w:val="404040" w:themeColor="text1" w:themeTint="BF"/>
        </w:rPr>
        <w:t>Оптика</w:t>
      </w:r>
      <w:r w:rsidR="00A04495" w:rsidRPr="003D6E9F">
        <w:rPr>
          <w:rFonts w:ascii="Arial Narrow" w:hAnsi="Arial Narrow"/>
          <w:b/>
          <w:bCs/>
          <w:color w:val="404040" w:themeColor="text1" w:themeTint="BF"/>
        </w:rPr>
        <w:t xml:space="preserve"> (1</w:t>
      </w:r>
      <w:r w:rsidR="00844C63" w:rsidRPr="003D6E9F">
        <w:rPr>
          <w:rFonts w:ascii="Arial Narrow" w:hAnsi="Arial Narrow"/>
          <w:b/>
          <w:bCs/>
          <w:color w:val="404040" w:themeColor="text1" w:themeTint="BF"/>
        </w:rPr>
        <w:t>3</w:t>
      </w:r>
      <w:r w:rsidR="00A04495" w:rsidRPr="003D6E9F">
        <w:rPr>
          <w:rFonts w:ascii="Arial Narrow" w:hAnsi="Arial Narrow"/>
          <w:b/>
          <w:bCs/>
          <w:color w:val="404040" w:themeColor="text1" w:themeTint="BF"/>
        </w:rPr>
        <w:t xml:space="preserve"> ч)</w:t>
      </w:r>
    </w:p>
    <w:p w:rsidR="00DB18C0" w:rsidRPr="003D6E9F" w:rsidRDefault="00DB18C0" w:rsidP="00C142E6">
      <w:pPr>
        <w:spacing w:before="120" w:after="120" w:line="276" w:lineRule="auto"/>
        <w:ind w:left="36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</w:rPr>
        <w:t>Световые волны (</w:t>
      </w:r>
      <w:r w:rsidR="00CB2751" w:rsidRPr="003D6E9F">
        <w:rPr>
          <w:rFonts w:ascii="Arial Narrow" w:hAnsi="Arial Narrow"/>
          <w:b/>
          <w:color w:val="404040" w:themeColor="text1" w:themeTint="BF"/>
        </w:rPr>
        <w:t>7</w:t>
      </w:r>
      <w:r w:rsidRPr="003D6E9F">
        <w:rPr>
          <w:rFonts w:ascii="Arial Narrow" w:hAnsi="Arial Narrow"/>
          <w:b/>
          <w:color w:val="404040" w:themeColor="text1" w:themeTint="BF"/>
        </w:rPr>
        <w:t xml:space="preserve"> ч)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</w:rPr>
        <w:t xml:space="preserve">Скорость света и методы ее измерения. Законы  отражения и преломления света. </w:t>
      </w:r>
      <w:r w:rsidRPr="003D6E9F">
        <w:rPr>
          <w:rFonts w:ascii="Arial Narrow" w:hAnsi="Arial Narrow"/>
          <w:color w:val="404040" w:themeColor="text1" w:themeTint="BF"/>
        </w:rPr>
        <w:t>Волновые свойства света:</w:t>
      </w:r>
      <w:r w:rsidRPr="003D6E9F">
        <w:rPr>
          <w:rFonts w:ascii="Arial Narrow" w:hAnsi="Arial Narrow"/>
          <w:i/>
          <w:color w:val="404040" w:themeColor="text1" w:themeTint="BF"/>
        </w:rPr>
        <w:t xml:space="preserve"> дисперсия, интерференция света, дифракция света. Когерентность. Поперечность световых волн. Поляризация света. </w:t>
      </w:r>
    </w:p>
    <w:p w:rsidR="00DB18C0" w:rsidRPr="003D6E9F" w:rsidRDefault="000E372D" w:rsidP="00C142E6">
      <w:pPr>
        <w:pStyle w:val="af5"/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Демонстрации</w:t>
      </w:r>
      <w:r w:rsidR="00DB18C0" w:rsidRPr="003D6E9F">
        <w:rPr>
          <w:rFonts w:ascii="Arial Narrow" w:hAnsi="Arial Narrow"/>
          <w:b/>
          <w:i/>
          <w:color w:val="404040" w:themeColor="text1" w:themeTint="BF"/>
        </w:rPr>
        <w:t>.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 Законы преломления снега.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Полное отражение. Световод. Получение интерференционных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полос. 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Дифракция света на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тонкой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нити. Дифракция света на узкой щели. Разложение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света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в спектр с помощью дифракционной решетки. Поляризация света поляроидами. </w:t>
      </w:r>
      <w:r w:rsidR="00DB18C0" w:rsidRPr="003D6E9F">
        <w:rPr>
          <w:rFonts w:ascii="Arial Narrow" w:hAnsi="Arial Narrow"/>
          <w:color w:val="404040" w:themeColor="text1" w:themeTint="BF"/>
        </w:rPr>
        <w:t>Применение поляроидов для изучения механических напряжений в деталях конструкций.</w:t>
      </w:r>
    </w:p>
    <w:p w:rsidR="0039630E" w:rsidRPr="003D6E9F" w:rsidRDefault="0039630E" w:rsidP="00C142E6">
      <w:pPr>
        <w:spacing w:before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Л</w:t>
      </w:r>
      <w:r w:rsidR="000E372D" w:rsidRPr="003D6E9F">
        <w:rPr>
          <w:rFonts w:ascii="Arial Narrow" w:hAnsi="Arial Narrow"/>
          <w:b/>
          <w:i/>
          <w:color w:val="404040" w:themeColor="text1" w:themeTint="BF"/>
        </w:rPr>
        <w:t>абораторн</w:t>
      </w:r>
      <w:r w:rsidR="00CB2751" w:rsidRPr="003D6E9F">
        <w:rPr>
          <w:rFonts w:ascii="Arial Narrow" w:hAnsi="Arial Narrow"/>
          <w:b/>
          <w:i/>
          <w:color w:val="404040" w:themeColor="text1" w:themeTint="BF"/>
        </w:rPr>
        <w:t>ые</w:t>
      </w:r>
      <w:r w:rsidR="000E372D" w:rsidRPr="003D6E9F">
        <w:rPr>
          <w:rFonts w:ascii="Arial Narrow" w:hAnsi="Arial Narrow"/>
          <w:b/>
          <w:i/>
          <w:color w:val="404040" w:themeColor="text1" w:themeTint="BF"/>
        </w:rPr>
        <w:t xml:space="preserve"> работ</w:t>
      </w:r>
      <w:r w:rsidR="00CB2751" w:rsidRPr="003D6E9F">
        <w:rPr>
          <w:rFonts w:ascii="Arial Narrow" w:hAnsi="Arial Narrow"/>
          <w:b/>
          <w:i/>
          <w:color w:val="404040" w:themeColor="text1" w:themeTint="BF"/>
        </w:rPr>
        <w:t>ы</w:t>
      </w:r>
      <w:r w:rsidR="000E372D" w:rsidRPr="003D6E9F">
        <w:rPr>
          <w:rFonts w:ascii="Arial Narrow" w:hAnsi="Arial Narrow"/>
          <w:color w:val="404040" w:themeColor="text1" w:themeTint="BF"/>
        </w:rPr>
        <w:t xml:space="preserve"> </w:t>
      </w:r>
    </w:p>
    <w:p w:rsidR="00CB2751" w:rsidRPr="003D6E9F" w:rsidRDefault="00CB2751" w:rsidP="00C142E6">
      <w:pPr>
        <w:pStyle w:val="a8"/>
        <w:numPr>
          <w:ilvl w:val="0"/>
          <w:numId w:val="37"/>
        </w:numPr>
        <w:spacing w:after="120" w:line="276" w:lineRule="auto"/>
        <w:ind w:left="1066" w:hanging="357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Экспериментальное измерение показателя преломления стекла </w:t>
      </w:r>
    </w:p>
    <w:p w:rsidR="00CB2751" w:rsidRPr="003D6E9F" w:rsidRDefault="00CB2751" w:rsidP="00C142E6">
      <w:pPr>
        <w:pStyle w:val="a8"/>
        <w:numPr>
          <w:ilvl w:val="0"/>
          <w:numId w:val="37"/>
        </w:numPr>
        <w:spacing w:before="120" w:after="120" w:line="276" w:lineRule="auto"/>
        <w:jc w:val="both"/>
        <w:rPr>
          <w:rFonts w:ascii="Arial Narrow" w:hAnsi="Arial Narrow"/>
          <w:color w:val="404040" w:themeColor="text1" w:themeTint="BF"/>
          <w:sz w:val="22"/>
          <w:szCs w:val="22"/>
        </w:rPr>
      </w:pPr>
      <w:r w:rsidRPr="003D6E9F">
        <w:rPr>
          <w:rFonts w:ascii="Arial Narrow" w:hAnsi="Arial Narrow"/>
          <w:color w:val="404040" w:themeColor="text1" w:themeTint="BF"/>
          <w:sz w:val="22"/>
          <w:szCs w:val="22"/>
        </w:rPr>
        <w:t xml:space="preserve">Экспериментальное определение оптической силы и фокусного расстояния собирающей линзы </w:t>
      </w:r>
    </w:p>
    <w:p w:rsidR="00CB2751" w:rsidRPr="003D6E9F" w:rsidRDefault="00CB2751" w:rsidP="00C142E6">
      <w:pPr>
        <w:pStyle w:val="a8"/>
        <w:numPr>
          <w:ilvl w:val="0"/>
          <w:numId w:val="37"/>
        </w:numPr>
        <w:spacing w:before="120" w:after="120" w:line="276" w:lineRule="auto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Измерение длины световой волны </w:t>
      </w:r>
    </w:p>
    <w:p w:rsidR="0039630E" w:rsidRPr="003D6E9F" w:rsidRDefault="00CB2751" w:rsidP="00C142E6">
      <w:pPr>
        <w:pStyle w:val="a8"/>
        <w:numPr>
          <w:ilvl w:val="0"/>
          <w:numId w:val="37"/>
        </w:numPr>
        <w:spacing w:before="120" w:after="120" w:line="276" w:lineRule="auto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Наблюдение интерференции, дифракции и поляризации света</w:t>
      </w:r>
      <w:r w:rsidR="0039630E" w:rsidRPr="003D6E9F">
        <w:rPr>
          <w:rFonts w:ascii="Arial Narrow" w:hAnsi="Arial Narrow"/>
          <w:color w:val="404040" w:themeColor="text1" w:themeTint="BF"/>
        </w:rPr>
        <w:t xml:space="preserve">. </w:t>
      </w:r>
    </w:p>
    <w:p w:rsidR="00DB18C0" w:rsidRPr="003D6E9F" w:rsidRDefault="00DB18C0" w:rsidP="00C142E6">
      <w:pPr>
        <w:pStyle w:val="af5"/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Знать</w:t>
      </w:r>
      <w:r w:rsidRPr="003D6E9F">
        <w:rPr>
          <w:rFonts w:ascii="Arial Narrow" w:hAnsi="Arial Narrow"/>
          <w:color w:val="404040" w:themeColor="text1" w:themeTint="BF"/>
        </w:rPr>
        <w:t>: понятия: интерференция, дифракция и дисперсия света. Законы</w:t>
      </w:r>
      <w:r w:rsidR="00D92E20" w:rsidRPr="003D6E9F">
        <w:rPr>
          <w:rFonts w:ascii="Arial Narrow" w:hAnsi="Arial Narrow"/>
          <w:color w:val="404040" w:themeColor="text1" w:themeTint="BF"/>
        </w:rPr>
        <w:t xml:space="preserve"> отражения и преломления света. </w:t>
      </w:r>
      <w:r w:rsidRPr="003D6E9F">
        <w:rPr>
          <w:rFonts w:ascii="Arial Narrow" w:hAnsi="Arial Narrow"/>
          <w:color w:val="404040" w:themeColor="text1" w:themeTint="BF"/>
        </w:rPr>
        <w:t xml:space="preserve">Практическое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применение: полного </w:t>
      </w:r>
      <w:r w:rsidRPr="003D6E9F">
        <w:rPr>
          <w:rFonts w:ascii="Arial Narrow" w:hAnsi="Arial Narrow"/>
          <w:color w:val="404040" w:themeColor="text1" w:themeTint="BF"/>
        </w:rPr>
        <w:t>отражения, интерференции, дифракции и поляризации света.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bCs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Уметь</w:t>
      </w:r>
      <w:r w:rsidRPr="003D6E9F">
        <w:rPr>
          <w:rFonts w:ascii="Arial Narrow" w:hAnsi="Arial Narrow"/>
          <w:color w:val="404040" w:themeColor="text1" w:themeTint="BF"/>
        </w:rPr>
        <w:t xml:space="preserve">: измерять длину световой </w:t>
      </w:r>
      <w:r w:rsidRPr="003D6E9F">
        <w:rPr>
          <w:rFonts w:ascii="Arial Narrow" w:hAnsi="Arial Narrow"/>
          <w:bCs/>
          <w:color w:val="404040" w:themeColor="text1" w:themeTint="BF"/>
        </w:rPr>
        <w:t>волны, р</w:t>
      </w:r>
      <w:r w:rsidRPr="003D6E9F">
        <w:rPr>
          <w:rFonts w:ascii="Arial Narrow" w:hAnsi="Arial Narrow"/>
          <w:color w:val="404040" w:themeColor="text1" w:themeTint="BF"/>
        </w:rPr>
        <w:t xml:space="preserve">ешать задачи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на применение формул, </w:t>
      </w:r>
      <w:r w:rsidRPr="003D6E9F">
        <w:rPr>
          <w:rFonts w:ascii="Arial Narrow" w:hAnsi="Arial Narrow"/>
          <w:color w:val="404040" w:themeColor="text1" w:themeTint="BF"/>
        </w:rPr>
        <w:t xml:space="preserve">связывающих длину волны с частотой и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скоростью, период колебаний с </w:t>
      </w:r>
      <w:r w:rsidRPr="003D6E9F">
        <w:rPr>
          <w:rFonts w:ascii="Arial Narrow" w:hAnsi="Arial Narrow"/>
          <w:color w:val="404040" w:themeColor="text1" w:themeTint="BF"/>
        </w:rPr>
        <w:t xml:space="preserve">циклической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частотой; на применение закона </w:t>
      </w:r>
      <w:r w:rsidRPr="003D6E9F">
        <w:rPr>
          <w:rFonts w:ascii="Arial Narrow" w:hAnsi="Arial Narrow"/>
          <w:color w:val="404040" w:themeColor="text1" w:themeTint="BF"/>
        </w:rPr>
        <w:t xml:space="preserve">преломления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света. </w:t>
      </w:r>
    </w:p>
    <w:p w:rsidR="00DB18C0" w:rsidRPr="003D6E9F" w:rsidRDefault="00DB18C0" w:rsidP="00C142E6">
      <w:pPr>
        <w:spacing w:before="120" w:after="120" w:line="276" w:lineRule="auto"/>
        <w:ind w:left="36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</w:rPr>
        <w:t>Элементы теории относительности (3 ч)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Знать</w:t>
      </w:r>
      <w:r w:rsidRPr="003D6E9F">
        <w:rPr>
          <w:rFonts w:ascii="Arial Narrow" w:hAnsi="Arial Narrow"/>
          <w:color w:val="404040" w:themeColor="text1" w:themeTint="BF"/>
        </w:rPr>
        <w:t xml:space="preserve">: понятия: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принцип </w:t>
      </w:r>
      <w:r w:rsidRPr="003D6E9F">
        <w:rPr>
          <w:rFonts w:ascii="Arial Narrow" w:hAnsi="Arial Narrow"/>
          <w:color w:val="404040" w:themeColor="text1" w:themeTint="BF"/>
        </w:rPr>
        <w:t>постоянства скорости света в вакууме, связь массы и энергии.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Уметь</w:t>
      </w:r>
      <w:r w:rsidRPr="003D6E9F">
        <w:rPr>
          <w:rFonts w:ascii="Arial Narrow" w:hAnsi="Arial Narrow"/>
          <w:color w:val="404040" w:themeColor="text1" w:themeTint="BF"/>
        </w:rPr>
        <w:t>: определять границы применения законов классической и релятивистской механики.</w:t>
      </w:r>
    </w:p>
    <w:p w:rsidR="00C142E6" w:rsidRPr="003D6E9F" w:rsidRDefault="00C142E6" w:rsidP="00C142E6">
      <w:pPr>
        <w:spacing w:before="120" w:after="120" w:line="276" w:lineRule="auto"/>
        <w:ind w:left="360"/>
        <w:jc w:val="both"/>
        <w:rPr>
          <w:rFonts w:ascii="Arial Narrow" w:hAnsi="Arial Narrow"/>
          <w:b/>
          <w:color w:val="404040" w:themeColor="text1" w:themeTint="BF"/>
        </w:rPr>
      </w:pPr>
    </w:p>
    <w:p w:rsidR="00DB18C0" w:rsidRPr="003D6E9F" w:rsidRDefault="00DB18C0" w:rsidP="00C142E6">
      <w:pPr>
        <w:spacing w:before="120" w:after="120" w:line="276" w:lineRule="auto"/>
        <w:ind w:left="360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</w:rPr>
        <w:lastRenderedPageBreak/>
        <w:t>Излучения и спектры (3 ч)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i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Различные виды электромагнитных излучений и их практическое применение: с</w:t>
      </w:r>
      <w:r w:rsidRPr="003D6E9F">
        <w:rPr>
          <w:rFonts w:ascii="Arial Narrow" w:hAnsi="Arial Narrow"/>
          <w:i/>
          <w:color w:val="404040" w:themeColor="text1" w:themeTint="BF"/>
        </w:rPr>
        <w:t>войства и применение инфракрасных, ультрафиолетовых и рентгеновских излучений</w:t>
      </w:r>
      <w:r w:rsidRPr="003D6E9F">
        <w:rPr>
          <w:rFonts w:ascii="Arial Narrow" w:hAnsi="Arial Narrow"/>
          <w:color w:val="404040" w:themeColor="text1" w:themeTint="BF"/>
        </w:rPr>
        <w:t xml:space="preserve">. </w:t>
      </w:r>
      <w:r w:rsidRPr="003D6E9F">
        <w:rPr>
          <w:rFonts w:ascii="Arial Narrow" w:hAnsi="Arial Narrow"/>
          <w:i/>
          <w:color w:val="404040" w:themeColor="text1" w:themeTint="BF"/>
        </w:rPr>
        <w:t>Шкала электромагнитных излучений.</w:t>
      </w:r>
    </w:p>
    <w:p w:rsidR="00DB18C0" w:rsidRPr="003D6E9F" w:rsidRDefault="00DB18C0" w:rsidP="00C142E6">
      <w:pPr>
        <w:pStyle w:val="af5"/>
        <w:tabs>
          <w:tab w:val="num" w:pos="1090"/>
        </w:tabs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bCs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 xml:space="preserve">Демонстрации.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Невидимые излучения в спектре </w:t>
      </w:r>
      <w:r w:rsidRPr="003D6E9F">
        <w:rPr>
          <w:rFonts w:ascii="Arial Narrow" w:hAnsi="Arial Narrow"/>
          <w:color w:val="404040" w:themeColor="text1" w:themeTint="BF"/>
        </w:rPr>
        <w:t xml:space="preserve">нагретого тела. Свойства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инфракрасного излучения. Свойства ультрафиолетового излучения. </w:t>
      </w:r>
      <w:r w:rsidRPr="003D6E9F">
        <w:rPr>
          <w:rFonts w:ascii="Arial Narrow" w:hAnsi="Arial Narrow"/>
          <w:color w:val="404040" w:themeColor="text1" w:themeTint="BF"/>
        </w:rPr>
        <w:t xml:space="preserve">Шкала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электромагнитных излучений (таблица). Зависимость </w:t>
      </w:r>
      <w:r w:rsidRPr="003D6E9F">
        <w:rPr>
          <w:rFonts w:ascii="Arial Narrow" w:hAnsi="Arial Narrow"/>
          <w:color w:val="404040" w:themeColor="text1" w:themeTint="BF"/>
        </w:rPr>
        <w:t xml:space="preserve">плотности потока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излучения от расстояния до точечного источника. </w:t>
      </w:r>
    </w:p>
    <w:p w:rsidR="00CB2751" w:rsidRPr="003D6E9F" w:rsidRDefault="00CB2751" w:rsidP="00C142E6">
      <w:pPr>
        <w:spacing w:before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Лабораторная работа</w:t>
      </w:r>
      <w:r w:rsidRPr="003D6E9F">
        <w:rPr>
          <w:rFonts w:ascii="Arial Narrow" w:hAnsi="Arial Narrow"/>
          <w:color w:val="404040" w:themeColor="text1" w:themeTint="BF"/>
        </w:rPr>
        <w:t xml:space="preserve"> </w:t>
      </w:r>
    </w:p>
    <w:p w:rsidR="00CB2751" w:rsidRPr="003D6E9F" w:rsidRDefault="00CB2751" w:rsidP="00C142E6">
      <w:pPr>
        <w:pStyle w:val="a8"/>
        <w:numPr>
          <w:ilvl w:val="0"/>
          <w:numId w:val="37"/>
        </w:numPr>
        <w:spacing w:after="120" w:line="276" w:lineRule="auto"/>
        <w:ind w:left="1066" w:hanging="357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</w:rPr>
        <w:t>Наблюдение сплошного и линейчатого спектра.</w:t>
      </w:r>
      <w:r w:rsidRPr="003D6E9F">
        <w:rPr>
          <w:rFonts w:ascii="Arial Narrow" w:hAnsi="Arial Narrow"/>
          <w:color w:val="404040" w:themeColor="text1" w:themeTint="BF"/>
        </w:rPr>
        <w:t xml:space="preserve"> 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Знать</w:t>
      </w:r>
      <w:r w:rsidRPr="003D6E9F">
        <w:rPr>
          <w:rFonts w:ascii="Arial Narrow" w:hAnsi="Arial Narrow"/>
          <w:color w:val="404040" w:themeColor="text1" w:themeTint="BF"/>
        </w:rPr>
        <w:t xml:space="preserve">: практическое </w:t>
      </w:r>
      <w:r w:rsidRPr="003D6E9F">
        <w:rPr>
          <w:rFonts w:ascii="Arial Narrow" w:hAnsi="Arial Narrow"/>
          <w:bCs/>
          <w:color w:val="404040" w:themeColor="text1" w:themeTint="BF"/>
        </w:rPr>
        <w:t>применение:</w:t>
      </w:r>
      <w:r w:rsidRPr="003D6E9F">
        <w:rPr>
          <w:rFonts w:ascii="Arial Narrow" w:hAnsi="Arial Narrow"/>
          <w:color w:val="404040" w:themeColor="text1" w:themeTint="BF"/>
        </w:rPr>
        <w:t xml:space="preserve"> примеры практического применения электромагнитных волн инфракрасного, видимого, ультрафиолетового и рентгеновского диапазонов частот. 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 xml:space="preserve"> Уметь</w:t>
      </w:r>
      <w:r w:rsidRPr="003D6E9F">
        <w:rPr>
          <w:rFonts w:ascii="Arial Narrow" w:hAnsi="Arial Narrow"/>
          <w:color w:val="404040" w:themeColor="text1" w:themeTint="BF"/>
        </w:rPr>
        <w:t>: объяснять свойства различных видов электромагнитного излучения в зависимости от его длины волны и частоты.</w:t>
      </w:r>
    </w:p>
    <w:p w:rsidR="000E372D" w:rsidRPr="003D6E9F" w:rsidRDefault="000C3EDD" w:rsidP="00C142E6">
      <w:pPr>
        <w:numPr>
          <w:ilvl w:val="0"/>
          <w:numId w:val="19"/>
        </w:numPr>
        <w:spacing w:before="120" w:after="120" w:line="276" w:lineRule="auto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bCs/>
          <w:color w:val="404040" w:themeColor="text1" w:themeTint="BF"/>
        </w:rPr>
        <w:t>Квантовая физика</w:t>
      </w:r>
      <w:r w:rsidR="0039630E" w:rsidRPr="003D6E9F">
        <w:rPr>
          <w:rFonts w:ascii="Arial Narrow" w:hAnsi="Arial Narrow"/>
          <w:b/>
          <w:bCs/>
          <w:color w:val="404040" w:themeColor="text1" w:themeTint="BF"/>
        </w:rPr>
        <w:t xml:space="preserve"> (</w:t>
      </w:r>
      <w:r w:rsidRPr="003D6E9F">
        <w:rPr>
          <w:rFonts w:ascii="Arial Narrow" w:hAnsi="Arial Narrow"/>
          <w:b/>
          <w:bCs/>
          <w:color w:val="404040" w:themeColor="text1" w:themeTint="BF"/>
        </w:rPr>
        <w:t>1</w:t>
      </w:r>
      <w:r w:rsidR="00CB2751" w:rsidRPr="003D6E9F">
        <w:rPr>
          <w:rFonts w:ascii="Arial Narrow" w:hAnsi="Arial Narrow"/>
          <w:b/>
          <w:bCs/>
          <w:color w:val="404040" w:themeColor="text1" w:themeTint="BF"/>
        </w:rPr>
        <w:t>3</w:t>
      </w:r>
      <w:r w:rsidR="0039630E" w:rsidRPr="003D6E9F">
        <w:rPr>
          <w:rFonts w:ascii="Arial Narrow" w:hAnsi="Arial Narrow"/>
          <w:b/>
          <w:bCs/>
          <w:color w:val="404040" w:themeColor="text1" w:themeTint="BF"/>
        </w:rPr>
        <w:t xml:space="preserve"> </w:t>
      </w:r>
      <w:r w:rsidR="00CB2751" w:rsidRPr="003D6E9F">
        <w:rPr>
          <w:rFonts w:ascii="Arial Narrow" w:hAnsi="Arial Narrow"/>
          <w:b/>
          <w:bCs/>
          <w:color w:val="404040" w:themeColor="text1" w:themeTint="BF"/>
        </w:rPr>
        <w:t xml:space="preserve">+ 1 </w:t>
      </w:r>
      <w:r w:rsidR="0039630E" w:rsidRPr="003D6E9F">
        <w:rPr>
          <w:rFonts w:ascii="Arial Narrow" w:hAnsi="Arial Narrow"/>
          <w:b/>
          <w:bCs/>
          <w:color w:val="404040" w:themeColor="text1" w:themeTint="BF"/>
        </w:rPr>
        <w:t>ч)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[Гипотеза  Планка о квантах.] Фотоэффект. </w:t>
      </w:r>
      <w:r w:rsidRPr="003D6E9F">
        <w:rPr>
          <w:rFonts w:ascii="Arial Narrow" w:hAnsi="Arial Narrow"/>
          <w:i/>
          <w:color w:val="404040" w:themeColor="text1" w:themeTint="BF"/>
        </w:rPr>
        <w:t>Уравнение Эйнштейна для фотоэффекта</w:t>
      </w:r>
      <w:r w:rsidRPr="003D6E9F">
        <w:rPr>
          <w:rFonts w:ascii="Arial Narrow" w:hAnsi="Arial Narrow"/>
          <w:color w:val="404040" w:themeColor="text1" w:themeTint="BF"/>
        </w:rPr>
        <w:t>. Фотоны. [Гипотеза де Бройля  о волновых свойствах частиц. Корпускулярно-волновой дуализм. Соотношение неопределенности Гейзенберга.]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</w:rPr>
        <w:t>Строение атома. Опыты Резерфорда</w:t>
      </w:r>
      <w:r w:rsidRPr="003D6E9F">
        <w:rPr>
          <w:rFonts w:ascii="Arial Narrow" w:hAnsi="Arial Narrow"/>
          <w:color w:val="404040" w:themeColor="text1" w:themeTint="BF"/>
        </w:rPr>
        <w:t xml:space="preserve">. Квантовые постулаты Бора. </w:t>
      </w:r>
      <w:r w:rsidRPr="003D6E9F">
        <w:rPr>
          <w:rFonts w:ascii="Arial Narrow" w:hAnsi="Arial Narrow"/>
          <w:i/>
          <w:color w:val="404040" w:themeColor="text1" w:themeTint="BF"/>
        </w:rPr>
        <w:t>Испускание и поглощение света атомом</w:t>
      </w:r>
      <w:r w:rsidRPr="003D6E9F">
        <w:rPr>
          <w:rFonts w:ascii="Arial Narrow" w:hAnsi="Arial Narrow"/>
          <w:color w:val="404040" w:themeColor="text1" w:themeTint="BF"/>
        </w:rPr>
        <w:t>. Лазеры.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>[Модели строения атомного ядра:</w:t>
      </w:r>
      <w:r w:rsidRPr="003D6E9F">
        <w:rPr>
          <w:rFonts w:ascii="Arial Narrow" w:hAnsi="Arial Narrow"/>
          <w:i/>
          <w:color w:val="404040" w:themeColor="text1" w:themeTint="BF"/>
        </w:rPr>
        <w:t xml:space="preserve"> протонно-нейтронная модель строения атомного ядра</w:t>
      </w:r>
      <w:r w:rsidRPr="003D6E9F">
        <w:rPr>
          <w:rFonts w:ascii="Arial Narrow" w:hAnsi="Arial Narrow"/>
          <w:color w:val="404040" w:themeColor="text1" w:themeTint="BF"/>
        </w:rPr>
        <w:t xml:space="preserve">.] Ядерные силы. Дефект массы и энергия связи нуклонов в ядре. Ядерная энергетика. Влияние ионизирующей радиации на живые организмы. [Доза излучения, закон радиоактивного распада и его статистический характер. Элементарные частицы: </w:t>
      </w:r>
      <w:r w:rsidRPr="003D6E9F">
        <w:rPr>
          <w:rFonts w:ascii="Arial Narrow" w:hAnsi="Arial Narrow"/>
          <w:i/>
          <w:color w:val="404040" w:themeColor="text1" w:themeTint="BF"/>
        </w:rPr>
        <w:t>частицы и античастицы</w:t>
      </w:r>
      <w:r w:rsidRPr="003D6E9F">
        <w:rPr>
          <w:rFonts w:ascii="Arial Narrow" w:hAnsi="Arial Narrow"/>
          <w:color w:val="404040" w:themeColor="text1" w:themeTint="BF"/>
        </w:rPr>
        <w:t>. Фундаментальные взаимодействия]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i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</w:rPr>
        <w:t>Значение физики для объяснения мира и развития производительных сил общества.</w:t>
      </w:r>
      <w:r w:rsidRPr="003D6E9F">
        <w:rPr>
          <w:rFonts w:ascii="Arial Narrow" w:hAnsi="Arial Narrow"/>
          <w:b/>
          <w:i/>
          <w:color w:val="404040" w:themeColor="text1" w:themeTint="BF"/>
        </w:rPr>
        <w:t xml:space="preserve"> </w:t>
      </w:r>
      <w:r w:rsidRPr="003D6E9F">
        <w:rPr>
          <w:rFonts w:ascii="Arial Narrow" w:hAnsi="Arial Narrow"/>
          <w:i/>
          <w:color w:val="404040" w:themeColor="text1" w:themeTint="BF"/>
        </w:rPr>
        <w:t>Единая физическая картина мира.</w:t>
      </w:r>
    </w:p>
    <w:p w:rsidR="0039630E" w:rsidRPr="003D6E9F" w:rsidRDefault="000E372D" w:rsidP="00C142E6">
      <w:pPr>
        <w:pStyle w:val="af5"/>
        <w:tabs>
          <w:tab w:val="num" w:pos="1090"/>
        </w:tabs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 xml:space="preserve">Демонстрации.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Фотоэлектрический эффект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на установке с цинковой платиной. Законы внешнего фотоэффекта. Устройство и действие полупроводникового и вакуумного фотоэлементов. Устройство и действие фотореле на фотоэлементе. Модель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опыта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Резерфорда. Наблюдение треков в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камере Вильсона.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Устройство и действие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счетчика </w:t>
      </w:r>
      <w:r w:rsidR="00DB18C0" w:rsidRPr="003D6E9F">
        <w:rPr>
          <w:rFonts w:ascii="Arial Narrow" w:hAnsi="Arial Narrow"/>
          <w:bCs/>
          <w:color w:val="404040" w:themeColor="text1" w:themeTint="BF"/>
        </w:rPr>
        <w:t xml:space="preserve">ионизирующих </w:t>
      </w:r>
      <w:r w:rsidR="00DB18C0" w:rsidRPr="003D6E9F">
        <w:rPr>
          <w:rFonts w:ascii="Arial Narrow" w:hAnsi="Arial Narrow"/>
          <w:color w:val="404040" w:themeColor="text1" w:themeTint="BF"/>
        </w:rPr>
        <w:t xml:space="preserve">частиц. </w:t>
      </w:r>
    </w:p>
    <w:p w:rsidR="00CB2751" w:rsidRPr="003D6E9F" w:rsidRDefault="00CB2751" w:rsidP="00C142E6">
      <w:pPr>
        <w:spacing w:before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Лабораторная работа</w:t>
      </w:r>
      <w:r w:rsidRPr="003D6E9F">
        <w:rPr>
          <w:rFonts w:ascii="Arial Narrow" w:hAnsi="Arial Narrow"/>
          <w:color w:val="404040" w:themeColor="text1" w:themeTint="BF"/>
        </w:rPr>
        <w:t xml:space="preserve"> </w:t>
      </w:r>
    </w:p>
    <w:p w:rsidR="00CB2751" w:rsidRPr="003D6E9F" w:rsidRDefault="00CB2751" w:rsidP="00C142E6">
      <w:pPr>
        <w:pStyle w:val="a8"/>
        <w:numPr>
          <w:ilvl w:val="0"/>
          <w:numId w:val="46"/>
        </w:numPr>
        <w:spacing w:after="120" w:line="276" w:lineRule="auto"/>
        <w:ind w:left="1066" w:hanging="357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Изучение треков заряженных частиц по готовым фотографиям. 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Знать</w:t>
      </w:r>
      <w:r w:rsidRPr="003D6E9F">
        <w:rPr>
          <w:rFonts w:ascii="Arial Narrow" w:hAnsi="Arial Narrow"/>
          <w:color w:val="404040" w:themeColor="text1" w:themeTint="BF"/>
        </w:rPr>
        <w:t xml:space="preserve">: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понятия: фотон; </w:t>
      </w:r>
      <w:r w:rsidRPr="003D6E9F">
        <w:rPr>
          <w:rFonts w:ascii="Arial Narrow" w:hAnsi="Arial Narrow"/>
          <w:color w:val="404040" w:themeColor="text1" w:themeTint="BF"/>
        </w:rPr>
        <w:t xml:space="preserve">фотоэффект;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корпускулярно-волновой дуализм; </w:t>
      </w:r>
      <w:r w:rsidRPr="003D6E9F">
        <w:rPr>
          <w:rFonts w:ascii="Arial Narrow" w:hAnsi="Arial Narrow"/>
          <w:color w:val="404040" w:themeColor="text1" w:themeTint="BF"/>
        </w:rPr>
        <w:t xml:space="preserve">ядерная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модель </w:t>
      </w:r>
      <w:r w:rsidRPr="003D6E9F">
        <w:rPr>
          <w:rFonts w:ascii="Arial Narrow" w:hAnsi="Arial Narrow"/>
          <w:color w:val="404040" w:themeColor="text1" w:themeTint="BF"/>
        </w:rPr>
        <w:t xml:space="preserve">атома; ядерные реакции,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энергия связи; радиоактивный </w:t>
      </w:r>
      <w:r w:rsidRPr="003D6E9F">
        <w:rPr>
          <w:rFonts w:ascii="Arial Narrow" w:hAnsi="Arial Narrow"/>
          <w:color w:val="404040" w:themeColor="text1" w:themeTint="BF"/>
        </w:rPr>
        <w:t xml:space="preserve">распад;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цепная реакция деления; термоядерная реакция; элементарная </w:t>
      </w:r>
      <w:r w:rsidRPr="003D6E9F">
        <w:rPr>
          <w:rFonts w:ascii="Arial Narrow" w:hAnsi="Arial Narrow"/>
          <w:color w:val="404040" w:themeColor="text1" w:themeTint="BF"/>
        </w:rPr>
        <w:t xml:space="preserve">частица, атомное ядро. 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bCs/>
          <w:color w:val="404040" w:themeColor="text1" w:themeTint="BF"/>
        </w:rPr>
      </w:pPr>
      <w:r w:rsidRPr="003D6E9F">
        <w:rPr>
          <w:rFonts w:ascii="Arial Narrow" w:hAnsi="Arial Narrow"/>
          <w:color w:val="404040" w:themeColor="text1" w:themeTint="BF"/>
        </w:rPr>
        <w:t xml:space="preserve">Законы фотоэффекта: постулаты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Бора, </w:t>
      </w:r>
      <w:r w:rsidRPr="003D6E9F">
        <w:rPr>
          <w:rFonts w:ascii="Arial Narrow" w:hAnsi="Arial Narrow"/>
          <w:color w:val="404040" w:themeColor="text1" w:themeTint="BF"/>
        </w:rPr>
        <w:t xml:space="preserve">закон радиоактивного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распада. 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Cs/>
          <w:color w:val="404040" w:themeColor="text1" w:themeTint="BF"/>
        </w:rPr>
        <w:t xml:space="preserve">Практическое применение: </w:t>
      </w:r>
      <w:r w:rsidRPr="003D6E9F">
        <w:rPr>
          <w:rFonts w:ascii="Arial Narrow" w:hAnsi="Arial Narrow"/>
          <w:color w:val="404040" w:themeColor="text1" w:themeTint="BF"/>
        </w:rPr>
        <w:t xml:space="preserve">устройство и принцип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действия фотоэлемента; примеры </w:t>
      </w:r>
      <w:r w:rsidRPr="003D6E9F">
        <w:rPr>
          <w:rFonts w:ascii="Arial Narrow" w:hAnsi="Arial Narrow"/>
          <w:color w:val="404040" w:themeColor="text1" w:themeTint="BF"/>
        </w:rPr>
        <w:t xml:space="preserve">технического  использования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фотоэлементов; принцип </w:t>
      </w:r>
      <w:r w:rsidRPr="003D6E9F">
        <w:rPr>
          <w:rFonts w:ascii="Arial Narrow" w:hAnsi="Arial Narrow"/>
          <w:color w:val="404040" w:themeColor="text1" w:themeTint="BF"/>
        </w:rPr>
        <w:t xml:space="preserve">спектрального анализа; </w:t>
      </w:r>
      <w:r w:rsidRPr="003D6E9F">
        <w:rPr>
          <w:rFonts w:ascii="Arial Narrow" w:hAnsi="Arial Narrow"/>
          <w:bCs/>
          <w:iCs/>
          <w:color w:val="404040" w:themeColor="text1" w:themeTint="BF"/>
        </w:rPr>
        <w:t xml:space="preserve">примеры </w:t>
      </w:r>
      <w:r w:rsidRPr="003D6E9F">
        <w:rPr>
          <w:rFonts w:ascii="Arial Narrow" w:hAnsi="Arial Narrow"/>
          <w:color w:val="404040" w:themeColor="text1" w:themeTint="BF"/>
        </w:rPr>
        <w:t xml:space="preserve">практических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применений </w:t>
      </w:r>
      <w:r w:rsidRPr="003D6E9F">
        <w:rPr>
          <w:rFonts w:ascii="Arial Narrow" w:hAnsi="Arial Narrow"/>
          <w:color w:val="404040" w:themeColor="text1" w:themeTint="BF"/>
        </w:rPr>
        <w:t xml:space="preserve">спектрального анализа; устройство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и </w:t>
      </w:r>
      <w:r w:rsidRPr="003D6E9F">
        <w:rPr>
          <w:rFonts w:ascii="Arial Narrow" w:hAnsi="Arial Narrow"/>
          <w:color w:val="404040" w:themeColor="text1" w:themeTint="BF"/>
        </w:rPr>
        <w:t xml:space="preserve">принцип действия ядерного реактора. </w:t>
      </w:r>
    </w:p>
    <w:p w:rsidR="00C142E6" w:rsidRPr="003D6E9F" w:rsidRDefault="00C142E6" w:rsidP="00C142E6">
      <w:pPr>
        <w:pStyle w:val="af5"/>
        <w:tabs>
          <w:tab w:val="num" w:pos="1090"/>
        </w:tabs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i/>
          <w:color w:val="404040" w:themeColor="text1" w:themeTint="BF"/>
          <w:u w:val="single"/>
        </w:rPr>
      </w:pPr>
    </w:p>
    <w:p w:rsidR="00C142E6" w:rsidRPr="003D6E9F" w:rsidRDefault="00C142E6" w:rsidP="00C142E6">
      <w:pPr>
        <w:pStyle w:val="af5"/>
        <w:tabs>
          <w:tab w:val="num" w:pos="1090"/>
        </w:tabs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i/>
          <w:color w:val="404040" w:themeColor="text1" w:themeTint="BF"/>
          <w:u w:val="single"/>
        </w:rPr>
      </w:pPr>
    </w:p>
    <w:p w:rsidR="00DB18C0" w:rsidRPr="003D6E9F" w:rsidRDefault="00DB18C0" w:rsidP="00C142E6">
      <w:pPr>
        <w:pStyle w:val="af5"/>
        <w:tabs>
          <w:tab w:val="num" w:pos="1090"/>
        </w:tabs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bCs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lastRenderedPageBreak/>
        <w:t>Уметь</w:t>
      </w:r>
      <w:r w:rsidRPr="003D6E9F">
        <w:rPr>
          <w:rFonts w:ascii="Arial Narrow" w:hAnsi="Arial Narrow"/>
          <w:color w:val="404040" w:themeColor="text1" w:themeTint="BF"/>
        </w:rPr>
        <w:t xml:space="preserve">: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Решать задачи на применение формул, связывающих энергию и </w:t>
      </w:r>
      <w:r w:rsidRPr="003D6E9F">
        <w:rPr>
          <w:rFonts w:ascii="Arial Narrow" w:hAnsi="Arial Narrow"/>
          <w:color w:val="404040" w:themeColor="text1" w:themeTint="BF"/>
        </w:rPr>
        <w:t xml:space="preserve">импульс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фотона с частотой соответствующей </w:t>
      </w:r>
      <w:r w:rsidRPr="003D6E9F">
        <w:rPr>
          <w:rFonts w:ascii="Arial Narrow" w:hAnsi="Arial Narrow"/>
          <w:color w:val="404040" w:themeColor="text1" w:themeTint="BF"/>
        </w:rPr>
        <w:t xml:space="preserve">световой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волны. Вычислять </w:t>
      </w:r>
      <w:r w:rsidRPr="003D6E9F">
        <w:rPr>
          <w:rFonts w:ascii="Arial Narrow" w:hAnsi="Arial Narrow"/>
          <w:color w:val="404040" w:themeColor="text1" w:themeTint="BF"/>
        </w:rPr>
        <w:t xml:space="preserve">красную границу фотоэффекта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и энергию </w:t>
      </w:r>
      <w:r w:rsidRPr="003D6E9F">
        <w:rPr>
          <w:rFonts w:ascii="Arial Narrow" w:hAnsi="Arial Narrow"/>
          <w:color w:val="404040" w:themeColor="text1" w:themeTint="BF"/>
        </w:rPr>
        <w:t xml:space="preserve">фотоэлектронов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на </w:t>
      </w:r>
      <w:r w:rsidRPr="003D6E9F">
        <w:rPr>
          <w:rFonts w:ascii="Arial Narrow" w:hAnsi="Arial Narrow"/>
          <w:iCs/>
          <w:color w:val="404040" w:themeColor="text1" w:themeTint="BF"/>
        </w:rPr>
        <w:t xml:space="preserve">основе </w:t>
      </w:r>
      <w:r w:rsidRPr="003D6E9F">
        <w:rPr>
          <w:rFonts w:ascii="Arial Narrow" w:hAnsi="Arial Narrow"/>
          <w:color w:val="404040" w:themeColor="text1" w:themeTint="BF"/>
        </w:rPr>
        <w:t xml:space="preserve">уравнения Эйнштейна. Определять продукты ядерных реакций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на </w:t>
      </w:r>
      <w:r w:rsidRPr="003D6E9F">
        <w:rPr>
          <w:rFonts w:ascii="Arial Narrow" w:hAnsi="Arial Narrow"/>
          <w:color w:val="404040" w:themeColor="text1" w:themeTint="BF"/>
        </w:rPr>
        <w:t xml:space="preserve">основе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законов </w:t>
      </w:r>
      <w:r w:rsidRPr="003D6E9F">
        <w:rPr>
          <w:rFonts w:ascii="Arial Narrow" w:hAnsi="Arial Narrow"/>
          <w:color w:val="404040" w:themeColor="text1" w:themeTint="BF"/>
        </w:rPr>
        <w:t xml:space="preserve">сохранения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электрического </w:t>
      </w:r>
      <w:r w:rsidRPr="003D6E9F">
        <w:rPr>
          <w:rFonts w:ascii="Arial Narrow" w:hAnsi="Arial Narrow"/>
          <w:color w:val="404040" w:themeColor="text1" w:themeTint="BF"/>
        </w:rPr>
        <w:t xml:space="preserve">заряда и массового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числа. </w:t>
      </w:r>
      <w:r w:rsidRPr="003D6E9F">
        <w:rPr>
          <w:rFonts w:ascii="Arial Narrow" w:hAnsi="Arial Narrow"/>
          <w:color w:val="404040" w:themeColor="text1" w:themeTint="BF"/>
        </w:rPr>
        <w:t xml:space="preserve">Рассчитывать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энергетический выход ядерной </w:t>
      </w:r>
      <w:r w:rsidRPr="003D6E9F">
        <w:rPr>
          <w:rFonts w:ascii="Arial Narrow" w:hAnsi="Arial Narrow"/>
          <w:color w:val="404040" w:themeColor="text1" w:themeTint="BF"/>
        </w:rPr>
        <w:t xml:space="preserve">реакции. Определять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знак </w:t>
      </w:r>
      <w:r w:rsidRPr="003D6E9F">
        <w:rPr>
          <w:rFonts w:ascii="Arial Narrow" w:hAnsi="Arial Narrow"/>
          <w:color w:val="404040" w:themeColor="text1" w:themeTint="BF"/>
        </w:rPr>
        <w:t xml:space="preserve">заряда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или направление </w:t>
      </w:r>
      <w:r w:rsidRPr="003D6E9F">
        <w:rPr>
          <w:rFonts w:ascii="Arial Narrow" w:hAnsi="Arial Narrow"/>
          <w:color w:val="404040" w:themeColor="text1" w:themeTint="BF"/>
        </w:rPr>
        <w:t xml:space="preserve">движения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элементарных </w:t>
      </w:r>
      <w:r w:rsidRPr="003D6E9F">
        <w:rPr>
          <w:rFonts w:ascii="Arial Narrow" w:hAnsi="Arial Narrow"/>
          <w:color w:val="404040" w:themeColor="text1" w:themeTint="BF"/>
        </w:rPr>
        <w:t xml:space="preserve">частиц по </w:t>
      </w:r>
      <w:r w:rsidRPr="003D6E9F">
        <w:rPr>
          <w:rFonts w:ascii="Arial Narrow" w:hAnsi="Arial Narrow"/>
          <w:iCs/>
          <w:color w:val="404040" w:themeColor="text1" w:themeTint="BF"/>
        </w:rPr>
        <w:t xml:space="preserve">их </w:t>
      </w:r>
      <w:r w:rsidRPr="003D6E9F">
        <w:rPr>
          <w:rFonts w:ascii="Arial Narrow" w:hAnsi="Arial Narrow"/>
          <w:color w:val="404040" w:themeColor="text1" w:themeTint="BF"/>
        </w:rPr>
        <w:t xml:space="preserve">трекам </w:t>
      </w:r>
      <w:r w:rsidRPr="003D6E9F">
        <w:rPr>
          <w:rFonts w:ascii="Arial Narrow" w:hAnsi="Arial Narrow"/>
          <w:bCs/>
          <w:color w:val="404040" w:themeColor="text1" w:themeTint="BF"/>
        </w:rPr>
        <w:t xml:space="preserve">на </w:t>
      </w:r>
      <w:r w:rsidRPr="003D6E9F">
        <w:rPr>
          <w:rFonts w:ascii="Arial Narrow" w:hAnsi="Arial Narrow"/>
          <w:color w:val="404040" w:themeColor="text1" w:themeTint="BF"/>
        </w:rPr>
        <w:t>фотографиях.</w:t>
      </w:r>
    </w:p>
    <w:p w:rsidR="000C3EDD" w:rsidRPr="003D6E9F" w:rsidRDefault="000F6358" w:rsidP="00C142E6">
      <w:pPr>
        <w:numPr>
          <w:ilvl w:val="0"/>
          <w:numId w:val="19"/>
        </w:numPr>
        <w:spacing w:before="120" w:after="120" w:line="276" w:lineRule="auto"/>
        <w:ind w:hanging="357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color w:val="404040" w:themeColor="text1" w:themeTint="BF"/>
        </w:rPr>
        <w:t>Строение Вселенной (</w:t>
      </w:r>
      <w:r w:rsidR="00CB2751" w:rsidRPr="003D6E9F">
        <w:rPr>
          <w:rFonts w:ascii="Arial Narrow" w:hAnsi="Arial Narrow"/>
          <w:b/>
          <w:color w:val="404040" w:themeColor="text1" w:themeTint="BF"/>
        </w:rPr>
        <w:t>10</w:t>
      </w:r>
      <w:r w:rsidRPr="003D6E9F">
        <w:rPr>
          <w:rFonts w:ascii="Arial Narrow" w:hAnsi="Arial Narrow"/>
          <w:b/>
          <w:color w:val="404040" w:themeColor="text1" w:themeTint="BF"/>
        </w:rPr>
        <w:t xml:space="preserve"> ч)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i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DB18C0" w:rsidRPr="003D6E9F" w:rsidRDefault="00DB18C0" w:rsidP="00C142E6">
      <w:pPr>
        <w:tabs>
          <w:tab w:val="num" w:pos="1090"/>
        </w:tabs>
        <w:spacing w:before="120" w:after="120" w:line="276" w:lineRule="auto"/>
        <w:ind w:left="654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b/>
          <w:i/>
          <w:color w:val="404040" w:themeColor="text1" w:themeTint="BF"/>
        </w:rPr>
        <w:t>Демонстрации.</w:t>
      </w:r>
      <w:r w:rsidRPr="003D6E9F">
        <w:rPr>
          <w:rFonts w:ascii="Arial Narrow" w:hAnsi="Arial Narrow"/>
          <w:color w:val="404040" w:themeColor="text1" w:themeTint="BF"/>
        </w:rPr>
        <w:t xml:space="preserve"> Модель солнечной системы. Теллурий. Подвижная карта звездного неба.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Знать</w:t>
      </w:r>
      <w:r w:rsidRPr="003D6E9F">
        <w:rPr>
          <w:rFonts w:ascii="Arial Narrow" w:hAnsi="Arial Narrow"/>
          <w:color w:val="404040" w:themeColor="text1" w:themeTint="BF"/>
        </w:rPr>
        <w:t>: понятия: планета, звезда, Солнечная система, галактика, Вселенная.</w:t>
      </w:r>
      <w:r w:rsidR="00D92E20" w:rsidRPr="003D6E9F">
        <w:rPr>
          <w:rFonts w:ascii="Arial Narrow" w:hAnsi="Arial Narrow"/>
          <w:color w:val="404040" w:themeColor="text1" w:themeTint="BF"/>
        </w:rPr>
        <w:t xml:space="preserve"> </w:t>
      </w:r>
      <w:r w:rsidRPr="003D6E9F">
        <w:rPr>
          <w:rFonts w:ascii="Arial Narrow" w:hAnsi="Arial Narrow"/>
          <w:color w:val="404040" w:themeColor="text1" w:themeTint="BF"/>
        </w:rPr>
        <w:t>Практическое применение законов физики для определения характеристик планет и звезд.</w:t>
      </w:r>
    </w:p>
    <w:p w:rsidR="00DB18C0" w:rsidRPr="003D6E9F" w:rsidRDefault="00DB18C0" w:rsidP="00C142E6">
      <w:pPr>
        <w:spacing w:before="120" w:after="120" w:line="276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3D6E9F">
        <w:rPr>
          <w:rFonts w:ascii="Arial Narrow" w:hAnsi="Arial Narrow"/>
          <w:i/>
          <w:color w:val="404040" w:themeColor="text1" w:themeTint="BF"/>
          <w:u w:val="single"/>
        </w:rPr>
        <w:t>Уметь</w:t>
      </w:r>
      <w:r w:rsidRPr="003D6E9F">
        <w:rPr>
          <w:rFonts w:ascii="Arial Narrow" w:hAnsi="Arial Narrow"/>
          <w:color w:val="404040" w:themeColor="text1" w:themeTint="BF"/>
        </w:rPr>
        <w:t>: объяснять строение солнечной системы, галактик, Солнца и звезд. Применять знание законов физики для объяснения процессов происходящих во вселенной. Пользоваться подвижной картой звездного неба.</w:t>
      </w:r>
    </w:p>
    <w:p w:rsidR="000E372D" w:rsidRPr="003D6E9F" w:rsidRDefault="0039630E" w:rsidP="00C142E6">
      <w:pPr>
        <w:spacing w:before="120" w:after="120" w:line="276" w:lineRule="auto"/>
        <w:ind w:left="720"/>
        <w:rPr>
          <w:rFonts w:ascii="Arial Narrow" w:hAnsi="Arial Narrow"/>
          <w:b/>
          <w:color w:val="404040" w:themeColor="text1" w:themeTint="BF"/>
        </w:rPr>
      </w:pPr>
      <w:r w:rsidRPr="003D6E9F">
        <w:rPr>
          <w:rFonts w:ascii="Arial Narrow" w:hAnsi="Arial Narrow"/>
          <w:b/>
          <w:bCs/>
          <w:color w:val="404040" w:themeColor="text1" w:themeTint="BF"/>
        </w:rPr>
        <w:t>Итоговое повторение (</w:t>
      </w:r>
      <w:r w:rsidR="00D92E20" w:rsidRPr="003D6E9F">
        <w:rPr>
          <w:rFonts w:ascii="Arial Narrow" w:hAnsi="Arial Narrow"/>
          <w:b/>
          <w:bCs/>
          <w:color w:val="404040" w:themeColor="text1" w:themeTint="BF"/>
        </w:rPr>
        <w:t>11</w:t>
      </w:r>
      <w:r w:rsidRPr="003D6E9F">
        <w:rPr>
          <w:rFonts w:ascii="Arial Narrow" w:hAnsi="Arial Narrow"/>
          <w:b/>
          <w:bCs/>
          <w:color w:val="404040" w:themeColor="text1" w:themeTint="BF"/>
        </w:rPr>
        <w:t xml:space="preserve"> ч</w:t>
      </w:r>
      <w:r w:rsidRPr="003D6E9F">
        <w:rPr>
          <w:rFonts w:ascii="Arial Narrow" w:hAnsi="Arial Narrow"/>
          <w:b/>
          <w:color w:val="404040" w:themeColor="text1" w:themeTint="BF"/>
        </w:rPr>
        <w:t>)</w:t>
      </w:r>
    </w:p>
    <w:p w:rsidR="0067270D" w:rsidRPr="003D6E9F" w:rsidRDefault="0067270D" w:rsidP="0067270D">
      <w:pPr>
        <w:pStyle w:val="af1"/>
        <w:ind w:left="0"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3D6E9F">
        <w:rPr>
          <w:rFonts w:ascii="Arial Narrow" w:hAnsi="Arial Narrow"/>
          <w:b/>
          <w:color w:val="404040" w:themeColor="text1" w:themeTint="BF"/>
          <w:sz w:val="28"/>
          <w:szCs w:val="28"/>
        </w:rPr>
        <w:t>Формы и средства контроля</w:t>
      </w:r>
    </w:p>
    <w:p w:rsidR="0067270D" w:rsidRPr="003D6E9F" w:rsidRDefault="0067270D" w:rsidP="0067270D">
      <w:pPr>
        <w:pStyle w:val="af3"/>
        <w:spacing w:line="360" w:lineRule="auto"/>
        <w:ind w:firstLine="709"/>
        <w:jc w:val="both"/>
        <w:rPr>
          <w:rFonts w:ascii="Arial Narrow" w:hAnsi="Arial Narrow"/>
          <w:b w:val="0"/>
          <w:color w:val="404040" w:themeColor="text1" w:themeTint="BF"/>
        </w:rPr>
      </w:pPr>
      <w:r w:rsidRPr="003D6E9F">
        <w:rPr>
          <w:rFonts w:ascii="Arial Narrow" w:hAnsi="Arial Narrow"/>
          <w:b w:val="0"/>
          <w:color w:val="404040" w:themeColor="text1" w:themeTint="BF"/>
        </w:rPr>
        <w:t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</w:t>
      </w: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C142E6" w:rsidRPr="003D6E9F" w:rsidRDefault="00C142E6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67270D" w:rsidRPr="003D6E9F" w:rsidRDefault="0067270D" w:rsidP="00641E9B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3D6E9F">
        <w:rPr>
          <w:rFonts w:ascii="Arial Narrow" w:hAnsi="Arial Narrow"/>
          <w:b/>
          <w:color w:val="404040" w:themeColor="text1" w:themeTint="BF"/>
          <w:sz w:val="28"/>
          <w:szCs w:val="28"/>
        </w:rPr>
        <w:lastRenderedPageBreak/>
        <w:t>Перечень учебно-методических средств обучения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80"/>
      </w:tblGrid>
      <w:tr w:rsidR="00511300" w:rsidRPr="003D6E9F" w:rsidTr="008638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1300" w:rsidRPr="003D6E9F" w:rsidRDefault="00511300" w:rsidP="001712CB">
            <w:pPr>
              <w:spacing w:after="60"/>
              <w:ind w:firstLine="357"/>
              <w:jc w:val="center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Основная и дополнительная литература: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Государственный образовательный стандарт общего образования. // Официальные документы в образовании. – 2004. № 24-25.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Закон Российской Федерации «Об образовании» // Образование в документах и комментариях. – М.: АСТ «Астрель» Профиздат. -2005. 64 с.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b/>
                <w:bCs/>
                <w:color w:val="404040" w:themeColor="text1" w:themeTint="BF"/>
                <w:sz w:val="22"/>
                <w:szCs w:val="22"/>
              </w:rPr>
              <w:t>Учебник:</w:t>
            </w: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 xml:space="preserve"> Мякишев Г.Я., Буховцев Б.Б., Сотский Н. Н.Физика: Учеб. Для 1</w:t>
            </w:r>
            <w:r w:rsidR="001712CB"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1</w:t>
            </w: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 xml:space="preserve"> кл. общеобразовательных учреждений. – М.: Просвещение, 20</w:t>
            </w:r>
            <w:r w:rsidR="001712CB"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10</w:t>
            </w: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.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b/>
                <w:bCs/>
                <w:color w:val="404040" w:themeColor="text1" w:themeTint="BF"/>
                <w:sz w:val="22"/>
                <w:szCs w:val="22"/>
              </w:rPr>
              <w:t xml:space="preserve">Сборники задач: </w:t>
            </w: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 xml:space="preserve">Физика. Задачник. 10-11 кл.: Пособие для общеобразоват. учреждений / Рымкевич А.П. – 7-е изд., стереотип. – М.: Дрофа, 2003. – 192 с. 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b/>
                <w:bCs/>
                <w:color w:val="404040" w:themeColor="text1" w:themeTint="BF"/>
                <w:sz w:val="22"/>
                <w:szCs w:val="22"/>
              </w:rPr>
              <w:t xml:space="preserve">Методическое обеспечение: 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Каменецкий С.Е., Орехов В.П.. Методика решения задач по физике в средней школе. – М.: Просвещение, 1987.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 xml:space="preserve">Кирик Л.А., Генденштейн Л.Э., Дик Ю.И. Физика 10 класс. Методические материалы для учителя. Под редакцией В.А. Орлова. М.: Илекса, 2005 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Коровин В.А., Степанова Г.Н. Материалы для подготовки и проведения итоговой аттестации выпускников средней (полной) школы по физике. – Дрофа, 2001-2002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Коровин В.А., Демидова М.Ю. Методический справочник учителя физики. – Мнемозина, 2000-2003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Маркина В. Г.. Физика 11 класс: поурочные планы по учебнику Г.Я. Мякишева, Б.Б. Буховцева. – Волгоград: Учитель, 2006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Сауров Ю.А. Физика в 11 классе: Модели уроков: Кн. Для учителя. – М.: Просвещение, 2005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Шаталов В.Ф., Шейман В.М., Хайт А.М.. Опорные конспекты по кинематике и динамике. – М.: Просвещение, 1989.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 xml:space="preserve">        </w:t>
            </w:r>
            <w:r w:rsidRPr="003D6E9F">
              <w:rPr>
                <w:rFonts w:ascii="Arial Narrow" w:hAnsi="Arial Narrow"/>
                <w:b/>
                <w:bCs/>
                <w:color w:val="404040" w:themeColor="text1" w:themeTint="BF"/>
                <w:sz w:val="22"/>
                <w:szCs w:val="22"/>
              </w:rPr>
              <w:t>Дидактические материалы :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Контрольные работы по физике в 7-11 классах средней школы: Дидактический материал. Под ред. Э.Е. Эвенчик, С.Я. Шамаша. – М.: Просвещение, 1991.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Кабардин О.Ф., Орлов В.А.. Физика. Тесты. 10-11 классы. – М.: Дрофа, 2000.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Кирик Л.А., Дик Ю.И.. Физика. 10,11 классах. Сборник  заданий и самостоятельных работ.– М: Илекса, 2004.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Кирик Л. А.: Физика. Самостоятельные и контрольные работы. Механика. Молекулярная физика. Электричество и магнетизм. Москва-Харьков, Илекса, 1999г.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 xml:space="preserve">Марон А.Е., Марон Е.А.. Физика10 ,11 классах. Дидактические материалы.- М.: Дрофа, 2004 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b/>
                <w:bCs/>
                <w:color w:val="404040" w:themeColor="text1" w:themeTint="BF"/>
                <w:sz w:val="22"/>
                <w:szCs w:val="22"/>
              </w:rPr>
              <w:t>Дополнительная литература: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В.А. Орлов, Н.К. Ханнанов, Г.Г. Никифоров. Учебно-тренировочные материалы для подготовки к ЕГЭ. Физика. – М.: Интеллект-Центр, 2005;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И.И. Нупминский. ЕГЭ: физика: контрольно-измерительные материалы: 2005-2006. – М.: Просвещение, 2006</w:t>
            </w:r>
          </w:p>
          <w:p w:rsidR="00511300" w:rsidRPr="003D6E9F" w:rsidRDefault="00511300" w:rsidP="001712CB">
            <w:pPr>
              <w:spacing w:after="60"/>
              <w:ind w:firstLine="357"/>
              <w:jc w:val="both"/>
              <w:rPr>
                <w:color w:val="404040" w:themeColor="text1" w:themeTint="BF"/>
              </w:rPr>
            </w:pPr>
            <w:r w:rsidRPr="003D6E9F">
              <w:rPr>
                <w:rFonts w:ascii="Arial Narrow" w:hAnsi="Arial Narrow"/>
                <w:color w:val="404040" w:themeColor="text1" w:themeTint="BF"/>
                <w:sz w:val="22"/>
                <w:szCs w:val="22"/>
              </w:rPr>
              <w:t>В.Ю. Баланов, И.А. Иоголевич, А.Г. Козлова. ЕГЭ. Физика: Справочные материалы, контрольно-тренировочные упражнения, задания с развернутым ответом. – Челябинск: Взгляд, 2004</w:t>
            </w:r>
          </w:p>
        </w:tc>
      </w:tr>
      <w:tr w:rsidR="00511300" w:rsidRPr="003D6E9F" w:rsidTr="008638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1300" w:rsidRPr="003D6E9F" w:rsidRDefault="00511300" w:rsidP="001712CB">
            <w:pPr>
              <w:spacing w:before="100" w:beforeAutospacing="1"/>
              <w:ind w:firstLine="360"/>
              <w:jc w:val="center"/>
              <w:rPr>
                <w:color w:val="404040" w:themeColor="text1" w:themeTint="BF"/>
              </w:rPr>
            </w:pPr>
          </w:p>
        </w:tc>
      </w:tr>
    </w:tbl>
    <w:p w:rsidR="004645B7" w:rsidRPr="003D6E9F" w:rsidRDefault="004645B7" w:rsidP="001712CB">
      <w:pPr>
        <w:spacing w:before="120" w:after="120"/>
        <w:jc w:val="both"/>
        <w:rPr>
          <w:rFonts w:ascii="Arial Narrow" w:hAnsi="Arial Narrow"/>
          <w:color w:val="404040" w:themeColor="text1" w:themeTint="BF"/>
        </w:rPr>
      </w:pPr>
    </w:p>
    <w:sectPr w:rsidR="004645B7" w:rsidRPr="003D6E9F" w:rsidSect="00C142E6">
      <w:headerReference w:type="even" r:id="rId22"/>
      <w:headerReference w:type="default" r:id="rId23"/>
      <w:pgSz w:w="11906" w:h="16838"/>
      <w:pgMar w:top="567" w:right="850" w:bottom="567" w:left="1276" w:header="397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B1" w:rsidRDefault="00B838B1">
      <w:r>
        <w:separator/>
      </w:r>
    </w:p>
  </w:endnote>
  <w:endnote w:type="continuationSeparator" w:id="1">
    <w:p w:rsidR="00B838B1" w:rsidRDefault="00B8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B1" w:rsidRDefault="00B838B1">
      <w:r>
        <w:separator/>
      </w:r>
    </w:p>
  </w:footnote>
  <w:footnote w:type="continuationSeparator" w:id="1">
    <w:p w:rsidR="00B838B1" w:rsidRDefault="00B83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D2" w:rsidRDefault="006C4F52" w:rsidP="009C40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32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2D2" w:rsidRDefault="00F832D2" w:rsidP="00E9739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7516"/>
      <w:docPartObj>
        <w:docPartGallery w:val="Page Numbers (Top of Page)"/>
        <w:docPartUnique/>
      </w:docPartObj>
    </w:sdtPr>
    <w:sdtContent>
      <w:p w:rsidR="00C142E6" w:rsidRDefault="006C4F52">
        <w:pPr>
          <w:pStyle w:val="a4"/>
          <w:jc w:val="right"/>
        </w:pPr>
        <w:fldSimple w:instr=" PAGE   \* MERGEFORMAT ">
          <w:r w:rsidR="003D6E9F">
            <w:rPr>
              <w:noProof/>
            </w:rPr>
            <w:t>2</w:t>
          </w:r>
        </w:fldSimple>
      </w:p>
    </w:sdtContent>
  </w:sdt>
  <w:p w:rsidR="00F832D2" w:rsidRDefault="00F832D2" w:rsidP="00E9739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361492C"/>
    <w:multiLevelType w:val="hybridMultilevel"/>
    <w:tmpl w:val="E23C9940"/>
    <w:lvl w:ilvl="0" w:tplc="89F28580">
      <w:start w:val="1"/>
      <w:numFmt w:val="bullet"/>
      <w:lvlText w:val="—"/>
      <w:lvlJc w:val="left"/>
      <w:pPr>
        <w:tabs>
          <w:tab w:val="num" w:pos="337"/>
        </w:tabs>
        <w:ind w:left="394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98E3231"/>
    <w:multiLevelType w:val="hybridMultilevel"/>
    <w:tmpl w:val="814602B8"/>
    <w:lvl w:ilvl="0" w:tplc="A36E60C2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31473"/>
    <w:multiLevelType w:val="hybridMultilevel"/>
    <w:tmpl w:val="6254BA9E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462C8"/>
    <w:multiLevelType w:val="hybridMultilevel"/>
    <w:tmpl w:val="9B9E9C54"/>
    <w:lvl w:ilvl="0" w:tplc="89F28580">
      <w:start w:val="1"/>
      <w:numFmt w:val="bullet"/>
      <w:lvlText w:val="—"/>
      <w:lvlJc w:val="left"/>
      <w:pPr>
        <w:tabs>
          <w:tab w:val="num" w:pos="708"/>
        </w:tabs>
        <w:ind w:left="765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>
    <w:nsid w:val="10D603AA"/>
    <w:multiLevelType w:val="multilevel"/>
    <w:tmpl w:val="18781740"/>
    <w:lvl w:ilvl="0">
      <w:start w:val="1"/>
      <w:numFmt w:val="bullet"/>
      <w:lvlText w:val=""/>
      <w:lvlJc w:val="left"/>
      <w:pPr>
        <w:tabs>
          <w:tab w:val="num" w:pos="564"/>
        </w:tabs>
        <w:ind w:left="337" w:firstLine="0"/>
      </w:pPr>
      <w:rPr>
        <w:rFonts w:ascii="Wingdings" w:hAnsi="Wingdings" w:hint="default"/>
        <w:b w:val="0"/>
        <w:i w:val="0"/>
        <w:outline w:val="0"/>
        <w:shadow w:val="0"/>
        <w:emboss w:val="0"/>
        <w:imprint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20383"/>
    <w:multiLevelType w:val="hybridMultilevel"/>
    <w:tmpl w:val="06E84B80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64D6C"/>
    <w:multiLevelType w:val="hybridMultilevel"/>
    <w:tmpl w:val="D6C4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7458"/>
    <w:multiLevelType w:val="hybridMultilevel"/>
    <w:tmpl w:val="B28A0C4E"/>
    <w:lvl w:ilvl="0" w:tplc="4844D93C">
      <w:start w:val="1"/>
      <w:numFmt w:val="bullet"/>
      <w:lvlText w:val=""/>
      <w:lvlJc w:val="left"/>
      <w:pPr>
        <w:tabs>
          <w:tab w:val="num" w:pos="113"/>
        </w:tabs>
        <w:ind w:left="0" w:firstLine="56"/>
      </w:pPr>
      <w:rPr>
        <w:rFonts w:ascii="Wingdings" w:hAnsi="Wingdings" w:hint="default"/>
        <w:b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12">
    <w:nsid w:val="292D4D94"/>
    <w:multiLevelType w:val="hybridMultilevel"/>
    <w:tmpl w:val="F52E8C40"/>
    <w:lvl w:ilvl="0" w:tplc="89F28580">
      <w:start w:val="1"/>
      <w:numFmt w:val="bullet"/>
      <w:lvlText w:val="—"/>
      <w:lvlJc w:val="left"/>
      <w:pPr>
        <w:tabs>
          <w:tab w:val="num" w:pos="416"/>
        </w:tabs>
        <w:ind w:left="473" w:hanging="57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3">
    <w:nsid w:val="2B982F25"/>
    <w:multiLevelType w:val="hybridMultilevel"/>
    <w:tmpl w:val="97843EDC"/>
    <w:lvl w:ilvl="0" w:tplc="780289B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E37222"/>
    <w:multiLevelType w:val="hybridMultilevel"/>
    <w:tmpl w:val="1E32ECE8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96562"/>
    <w:multiLevelType w:val="hybridMultilevel"/>
    <w:tmpl w:val="6912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45B0B"/>
    <w:multiLevelType w:val="hybridMultilevel"/>
    <w:tmpl w:val="0E70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4656"/>
    <w:multiLevelType w:val="hybridMultilevel"/>
    <w:tmpl w:val="0CAEC488"/>
    <w:lvl w:ilvl="0" w:tplc="89F28580">
      <w:start w:val="1"/>
      <w:numFmt w:val="bullet"/>
      <w:lvlText w:val="—"/>
      <w:lvlJc w:val="left"/>
      <w:pPr>
        <w:tabs>
          <w:tab w:val="num" w:pos="708"/>
        </w:tabs>
        <w:ind w:left="765" w:hanging="57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B0424"/>
    <w:multiLevelType w:val="hybridMultilevel"/>
    <w:tmpl w:val="235A84E8"/>
    <w:lvl w:ilvl="0" w:tplc="89F28580">
      <w:start w:val="1"/>
      <w:numFmt w:val="bullet"/>
      <w:lvlText w:val="—"/>
      <w:lvlJc w:val="left"/>
      <w:pPr>
        <w:ind w:left="1998" w:hanging="360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0">
    <w:nsid w:val="4E5968FA"/>
    <w:multiLevelType w:val="hybridMultilevel"/>
    <w:tmpl w:val="1A56BA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A541BD"/>
    <w:multiLevelType w:val="hybridMultilevel"/>
    <w:tmpl w:val="6D6AF708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E5EAE"/>
    <w:multiLevelType w:val="hybridMultilevel"/>
    <w:tmpl w:val="2A46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13A5"/>
    <w:multiLevelType w:val="multilevel"/>
    <w:tmpl w:val="8BC20EB6"/>
    <w:lvl w:ilvl="0">
      <w:start w:val="1"/>
      <w:numFmt w:val="bullet"/>
      <w:lvlText w:val=""/>
      <w:lvlJc w:val="left"/>
      <w:pPr>
        <w:tabs>
          <w:tab w:val="num" w:pos="564"/>
        </w:tabs>
        <w:ind w:left="337" w:firstLine="0"/>
      </w:pPr>
      <w:rPr>
        <w:rFonts w:ascii="Wingdings" w:hAnsi="Wingdings" w:hint="default"/>
        <w:b w:val="0"/>
        <w:i w:val="0"/>
        <w:outline w:val="0"/>
        <w:shadow w:val="0"/>
        <w:emboss w:val="0"/>
        <w:imprint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>
    <w:nsid w:val="59C23AE4"/>
    <w:multiLevelType w:val="hybridMultilevel"/>
    <w:tmpl w:val="EC6230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AC5875"/>
    <w:multiLevelType w:val="hybridMultilevel"/>
    <w:tmpl w:val="7BB2F53E"/>
    <w:lvl w:ilvl="0" w:tplc="3F88D8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250E33"/>
    <w:multiLevelType w:val="hybridMultilevel"/>
    <w:tmpl w:val="B47C8C3E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A248F7"/>
    <w:multiLevelType w:val="hybridMultilevel"/>
    <w:tmpl w:val="B952FFEE"/>
    <w:lvl w:ilvl="0" w:tplc="89F28580">
      <w:start w:val="1"/>
      <w:numFmt w:val="bullet"/>
      <w:lvlText w:val="—"/>
      <w:lvlJc w:val="left"/>
      <w:pPr>
        <w:tabs>
          <w:tab w:val="num" w:pos="708"/>
        </w:tabs>
        <w:ind w:left="765" w:hanging="57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8">
    <w:nsid w:val="65F37637"/>
    <w:multiLevelType w:val="hybridMultilevel"/>
    <w:tmpl w:val="BA90C502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546B59"/>
    <w:multiLevelType w:val="hybridMultilevel"/>
    <w:tmpl w:val="17E033F6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75509"/>
    <w:multiLevelType w:val="multilevel"/>
    <w:tmpl w:val="E23C9940"/>
    <w:lvl w:ilvl="0">
      <w:start w:val="1"/>
      <w:numFmt w:val="bullet"/>
      <w:lvlText w:val="—"/>
      <w:lvlJc w:val="left"/>
      <w:pPr>
        <w:tabs>
          <w:tab w:val="num" w:pos="337"/>
        </w:tabs>
        <w:ind w:left="394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94965F5"/>
    <w:multiLevelType w:val="hybridMultilevel"/>
    <w:tmpl w:val="8D16F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20211A"/>
    <w:multiLevelType w:val="hybridMultilevel"/>
    <w:tmpl w:val="39D4E584"/>
    <w:lvl w:ilvl="0" w:tplc="80D26F40">
      <w:start w:val="1"/>
      <w:numFmt w:val="bullet"/>
      <w:lvlText w:val=""/>
      <w:lvlJc w:val="left"/>
      <w:pPr>
        <w:tabs>
          <w:tab w:val="num" w:pos="416"/>
        </w:tabs>
        <w:ind w:left="416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33">
    <w:nsid w:val="6CAA0C96"/>
    <w:multiLevelType w:val="hybridMultilevel"/>
    <w:tmpl w:val="31560CC0"/>
    <w:lvl w:ilvl="0" w:tplc="E75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809E9"/>
    <w:multiLevelType w:val="hybridMultilevel"/>
    <w:tmpl w:val="C30C39CE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25B0F"/>
    <w:multiLevelType w:val="multilevel"/>
    <w:tmpl w:val="39D4E584"/>
    <w:lvl w:ilvl="0">
      <w:start w:val="1"/>
      <w:numFmt w:val="bullet"/>
      <w:lvlText w:val=""/>
      <w:lvlJc w:val="left"/>
      <w:pPr>
        <w:tabs>
          <w:tab w:val="num" w:pos="416"/>
        </w:tabs>
        <w:ind w:left="416" w:hanging="360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36">
    <w:nsid w:val="70400497"/>
    <w:multiLevelType w:val="hybridMultilevel"/>
    <w:tmpl w:val="8AE6FE36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B46F8E"/>
    <w:multiLevelType w:val="hybridMultilevel"/>
    <w:tmpl w:val="18781740"/>
    <w:lvl w:ilvl="0" w:tplc="A4B41A8A">
      <w:start w:val="1"/>
      <w:numFmt w:val="bullet"/>
      <w:lvlText w:val=""/>
      <w:lvlJc w:val="left"/>
      <w:pPr>
        <w:tabs>
          <w:tab w:val="num" w:pos="564"/>
        </w:tabs>
        <w:ind w:left="337" w:firstLine="0"/>
      </w:pPr>
      <w:rPr>
        <w:rFonts w:ascii="Wingdings" w:hAnsi="Wingdings" w:hint="default"/>
        <w:b w:val="0"/>
        <w:i w:val="0"/>
        <w:outline w:val="0"/>
        <w:shadow w:val="0"/>
        <w:emboss w:val="0"/>
        <w:imprint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>
    <w:nsid w:val="73AC6F49"/>
    <w:multiLevelType w:val="hybridMultilevel"/>
    <w:tmpl w:val="1E32ECE8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5500A9"/>
    <w:multiLevelType w:val="hybridMultilevel"/>
    <w:tmpl w:val="26C82AFC"/>
    <w:lvl w:ilvl="0" w:tplc="7674A964">
      <w:start w:val="1"/>
      <w:numFmt w:val="decimal"/>
      <w:lvlText w:val="%1."/>
      <w:lvlJc w:val="left"/>
      <w:pPr>
        <w:tabs>
          <w:tab w:val="num" w:pos="1044"/>
        </w:tabs>
        <w:ind w:left="797" w:hanging="5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526B8"/>
    <w:multiLevelType w:val="hybridMultilevel"/>
    <w:tmpl w:val="22E03694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25711"/>
    <w:multiLevelType w:val="hybridMultilevel"/>
    <w:tmpl w:val="12F805E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8B0C9F"/>
    <w:multiLevelType w:val="hybridMultilevel"/>
    <w:tmpl w:val="D654F7AC"/>
    <w:lvl w:ilvl="0" w:tplc="80024C6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83442E"/>
    <w:multiLevelType w:val="multilevel"/>
    <w:tmpl w:val="B28A0C4E"/>
    <w:lvl w:ilvl="0">
      <w:start w:val="1"/>
      <w:numFmt w:val="bullet"/>
      <w:lvlText w:val=""/>
      <w:lvlJc w:val="left"/>
      <w:pPr>
        <w:tabs>
          <w:tab w:val="num" w:pos="113"/>
        </w:tabs>
        <w:ind w:left="0" w:firstLine="56"/>
      </w:pPr>
      <w:rPr>
        <w:rFonts w:ascii="Wingdings" w:hAnsi="Wingdings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6"/>
  </w:num>
  <w:num w:numId="4">
    <w:abstractNumId w:val="6"/>
  </w:num>
  <w:num w:numId="5">
    <w:abstractNumId w:val="11"/>
  </w:num>
  <w:num w:numId="6">
    <w:abstractNumId w:val="43"/>
  </w:num>
  <w:num w:numId="7">
    <w:abstractNumId w:val="32"/>
  </w:num>
  <w:num w:numId="8">
    <w:abstractNumId w:val="35"/>
  </w:num>
  <w:num w:numId="9">
    <w:abstractNumId w:val="12"/>
  </w:num>
  <w:num w:numId="10">
    <w:abstractNumId w:val="2"/>
  </w:num>
  <w:num w:numId="11">
    <w:abstractNumId w:val="30"/>
  </w:num>
  <w:num w:numId="12">
    <w:abstractNumId w:val="37"/>
  </w:num>
  <w:num w:numId="13">
    <w:abstractNumId w:val="23"/>
  </w:num>
  <w:num w:numId="14">
    <w:abstractNumId w:val="27"/>
  </w:num>
  <w:num w:numId="15">
    <w:abstractNumId w:val="7"/>
  </w:num>
  <w:num w:numId="16">
    <w:abstractNumId w:val="17"/>
  </w:num>
  <w:num w:numId="17">
    <w:abstractNumId w:val="40"/>
  </w:num>
  <w:num w:numId="18">
    <w:abstractNumId w:val="26"/>
  </w:num>
  <w:num w:numId="19">
    <w:abstractNumId w:val="33"/>
  </w:num>
  <w:num w:numId="20">
    <w:abstractNumId w:val="39"/>
  </w:num>
  <w:num w:numId="21">
    <w:abstractNumId w:val="42"/>
  </w:num>
  <w:num w:numId="22">
    <w:abstractNumId w:val="4"/>
  </w:num>
  <w:num w:numId="23">
    <w:abstractNumId w:val="29"/>
  </w:num>
  <w:num w:numId="24">
    <w:abstractNumId w:val="28"/>
  </w:num>
  <w:num w:numId="25">
    <w:abstractNumId w:val="38"/>
  </w:num>
  <w:num w:numId="26">
    <w:abstractNumId w:val="34"/>
  </w:num>
  <w:num w:numId="27">
    <w:abstractNumId w:val="25"/>
  </w:num>
  <w:num w:numId="28">
    <w:abstractNumId w:val="3"/>
  </w:num>
  <w:num w:numId="29">
    <w:abstractNumId w:val="19"/>
  </w:num>
  <w:num w:numId="30">
    <w:abstractNumId w:val="5"/>
  </w:num>
  <w:num w:numId="31">
    <w:abstractNumId w:val="18"/>
  </w:num>
  <w:num w:numId="32">
    <w:abstractNumId w:val="1"/>
  </w:num>
  <w:num w:numId="33">
    <w:abstractNumId w:val="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0"/>
  </w:num>
  <w:num w:numId="37">
    <w:abstractNumId w:val="41"/>
  </w:num>
  <w:num w:numId="38">
    <w:abstractNumId w:val="16"/>
  </w:num>
  <w:num w:numId="39">
    <w:abstractNumId w:val="10"/>
  </w:num>
  <w:num w:numId="40">
    <w:abstractNumId w:val="15"/>
  </w:num>
  <w:num w:numId="41">
    <w:abstractNumId w:val="22"/>
  </w:num>
  <w:num w:numId="42">
    <w:abstractNumId w:val="31"/>
  </w:num>
  <w:num w:numId="43">
    <w:abstractNumId w:val="13"/>
  </w:num>
  <w:num w:numId="44">
    <w:abstractNumId w:val="14"/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319"/>
    <w:rsid w:val="000043F6"/>
    <w:rsid w:val="00021B8E"/>
    <w:rsid w:val="00023F5C"/>
    <w:rsid w:val="0003470A"/>
    <w:rsid w:val="0005243B"/>
    <w:rsid w:val="00077841"/>
    <w:rsid w:val="0008445B"/>
    <w:rsid w:val="000A3472"/>
    <w:rsid w:val="000A5848"/>
    <w:rsid w:val="000B1603"/>
    <w:rsid w:val="000C3EDD"/>
    <w:rsid w:val="000D7378"/>
    <w:rsid w:val="000E372D"/>
    <w:rsid w:val="000F6358"/>
    <w:rsid w:val="00105258"/>
    <w:rsid w:val="00131198"/>
    <w:rsid w:val="00131F4D"/>
    <w:rsid w:val="00142458"/>
    <w:rsid w:val="00157D67"/>
    <w:rsid w:val="001712CB"/>
    <w:rsid w:val="0017142B"/>
    <w:rsid w:val="00172E6A"/>
    <w:rsid w:val="001973F2"/>
    <w:rsid w:val="001C0A95"/>
    <w:rsid w:val="001F5904"/>
    <w:rsid w:val="002016F2"/>
    <w:rsid w:val="00207E85"/>
    <w:rsid w:val="00226440"/>
    <w:rsid w:val="00232F8F"/>
    <w:rsid w:val="00251747"/>
    <w:rsid w:val="00252FAE"/>
    <w:rsid w:val="00253E1F"/>
    <w:rsid w:val="0025467C"/>
    <w:rsid w:val="00262A77"/>
    <w:rsid w:val="002630FB"/>
    <w:rsid w:val="00286EE9"/>
    <w:rsid w:val="002909A9"/>
    <w:rsid w:val="002A1514"/>
    <w:rsid w:val="002C6297"/>
    <w:rsid w:val="002D1062"/>
    <w:rsid w:val="002F7D59"/>
    <w:rsid w:val="003335A6"/>
    <w:rsid w:val="003379EA"/>
    <w:rsid w:val="00352A06"/>
    <w:rsid w:val="00356D08"/>
    <w:rsid w:val="0037355C"/>
    <w:rsid w:val="00380CCD"/>
    <w:rsid w:val="0039630E"/>
    <w:rsid w:val="003B547F"/>
    <w:rsid w:val="003C4A98"/>
    <w:rsid w:val="003C6955"/>
    <w:rsid w:val="003D6E9F"/>
    <w:rsid w:val="003E69D9"/>
    <w:rsid w:val="003E788C"/>
    <w:rsid w:val="004104D3"/>
    <w:rsid w:val="004245B8"/>
    <w:rsid w:val="004330C7"/>
    <w:rsid w:val="004423BC"/>
    <w:rsid w:val="00453C26"/>
    <w:rsid w:val="00457319"/>
    <w:rsid w:val="004645B7"/>
    <w:rsid w:val="004C3FF9"/>
    <w:rsid w:val="004C59AD"/>
    <w:rsid w:val="004E2C22"/>
    <w:rsid w:val="004F4899"/>
    <w:rsid w:val="005023C6"/>
    <w:rsid w:val="00503FF6"/>
    <w:rsid w:val="00506183"/>
    <w:rsid w:val="00511300"/>
    <w:rsid w:val="00511B18"/>
    <w:rsid w:val="0054020F"/>
    <w:rsid w:val="00567516"/>
    <w:rsid w:val="00591D06"/>
    <w:rsid w:val="005C490E"/>
    <w:rsid w:val="005C5202"/>
    <w:rsid w:val="005F0DE7"/>
    <w:rsid w:val="006153C2"/>
    <w:rsid w:val="00641E9B"/>
    <w:rsid w:val="00643779"/>
    <w:rsid w:val="00654EE6"/>
    <w:rsid w:val="00665721"/>
    <w:rsid w:val="00667776"/>
    <w:rsid w:val="006718A1"/>
    <w:rsid w:val="0067270D"/>
    <w:rsid w:val="00677950"/>
    <w:rsid w:val="0069388E"/>
    <w:rsid w:val="006B7113"/>
    <w:rsid w:val="006C4F52"/>
    <w:rsid w:val="006E2547"/>
    <w:rsid w:val="006F28EF"/>
    <w:rsid w:val="006F6572"/>
    <w:rsid w:val="00706253"/>
    <w:rsid w:val="007108B5"/>
    <w:rsid w:val="00730217"/>
    <w:rsid w:val="007451CD"/>
    <w:rsid w:val="007526F3"/>
    <w:rsid w:val="00760C08"/>
    <w:rsid w:val="007629B9"/>
    <w:rsid w:val="00763760"/>
    <w:rsid w:val="00763920"/>
    <w:rsid w:val="007778A9"/>
    <w:rsid w:val="00785101"/>
    <w:rsid w:val="0078537B"/>
    <w:rsid w:val="007B6279"/>
    <w:rsid w:val="007C0C2A"/>
    <w:rsid w:val="007C3285"/>
    <w:rsid w:val="007D53F3"/>
    <w:rsid w:val="007F07FA"/>
    <w:rsid w:val="00811494"/>
    <w:rsid w:val="008122E9"/>
    <w:rsid w:val="00821C01"/>
    <w:rsid w:val="008307BB"/>
    <w:rsid w:val="00836415"/>
    <w:rsid w:val="00840039"/>
    <w:rsid w:val="00844C63"/>
    <w:rsid w:val="008607D9"/>
    <w:rsid w:val="00862B81"/>
    <w:rsid w:val="008638EB"/>
    <w:rsid w:val="00863DB4"/>
    <w:rsid w:val="00866694"/>
    <w:rsid w:val="00893718"/>
    <w:rsid w:val="008D12A9"/>
    <w:rsid w:val="00912F65"/>
    <w:rsid w:val="00915A59"/>
    <w:rsid w:val="00922C17"/>
    <w:rsid w:val="00970B3F"/>
    <w:rsid w:val="00980294"/>
    <w:rsid w:val="009805FE"/>
    <w:rsid w:val="009A109D"/>
    <w:rsid w:val="009A6293"/>
    <w:rsid w:val="009C40BC"/>
    <w:rsid w:val="009E03EE"/>
    <w:rsid w:val="009F3A92"/>
    <w:rsid w:val="00A04495"/>
    <w:rsid w:val="00A13FC7"/>
    <w:rsid w:val="00A31A48"/>
    <w:rsid w:val="00A33CCB"/>
    <w:rsid w:val="00A47AA8"/>
    <w:rsid w:val="00A64620"/>
    <w:rsid w:val="00A92BC2"/>
    <w:rsid w:val="00AE4FB5"/>
    <w:rsid w:val="00AE531D"/>
    <w:rsid w:val="00AF0F00"/>
    <w:rsid w:val="00B1383A"/>
    <w:rsid w:val="00B2368B"/>
    <w:rsid w:val="00B5423E"/>
    <w:rsid w:val="00B82AC9"/>
    <w:rsid w:val="00B838B1"/>
    <w:rsid w:val="00B9583D"/>
    <w:rsid w:val="00B96101"/>
    <w:rsid w:val="00BA1FF4"/>
    <w:rsid w:val="00BA4D47"/>
    <w:rsid w:val="00BD5D70"/>
    <w:rsid w:val="00BE29DE"/>
    <w:rsid w:val="00BE68CD"/>
    <w:rsid w:val="00C03885"/>
    <w:rsid w:val="00C1187C"/>
    <w:rsid w:val="00C142E6"/>
    <w:rsid w:val="00C232FC"/>
    <w:rsid w:val="00C233C6"/>
    <w:rsid w:val="00C26690"/>
    <w:rsid w:val="00C3667F"/>
    <w:rsid w:val="00C521D6"/>
    <w:rsid w:val="00C65FC3"/>
    <w:rsid w:val="00C80BA3"/>
    <w:rsid w:val="00CA2319"/>
    <w:rsid w:val="00CA6DD3"/>
    <w:rsid w:val="00CB2751"/>
    <w:rsid w:val="00CC1D83"/>
    <w:rsid w:val="00CC4F65"/>
    <w:rsid w:val="00CF3907"/>
    <w:rsid w:val="00D00E17"/>
    <w:rsid w:val="00D269E9"/>
    <w:rsid w:val="00D472CF"/>
    <w:rsid w:val="00D52B17"/>
    <w:rsid w:val="00D85E5A"/>
    <w:rsid w:val="00D92E20"/>
    <w:rsid w:val="00DA3AEC"/>
    <w:rsid w:val="00DB18C0"/>
    <w:rsid w:val="00DB7EED"/>
    <w:rsid w:val="00DE6BB8"/>
    <w:rsid w:val="00E05F5B"/>
    <w:rsid w:val="00E23741"/>
    <w:rsid w:val="00E27EA9"/>
    <w:rsid w:val="00E43217"/>
    <w:rsid w:val="00E52935"/>
    <w:rsid w:val="00E57287"/>
    <w:rsid w:val="00E57FA1"/>
    <w:rsid w:val="00E627B8"/>
    <w:rsid w:val="00E6492F"/>
    <w:rsid w:val="00E849D3"/>
    <w:rsid w:val="00E9190F"/>
    <w:rsid w:val="00E97393"/>
    <w:rsid w:val="00EA1C41"/>
    <w:rsid w:val="00EA3FA0"/>
    <w:rsid w:val="00EB19AE"/>
    <w:rsid w:val="00EB283A"/>
    <w:rsid w:val="00EB4935"/>
    <w:rsid w:val="00EB5AF5"/>
    <w:rsid w:val="00EC006D"/>
    <w:rsid w:val="00EE0146"/>
    <w:rsid w:val="00F14AA5"/>
    <w:rsid w:val="00F61A55"/>
    <w:rsid w:val="00F6529A"/>
    <w:rsid w:val="00F832D2"/>
    <w:rsid w:val="00FB3D12"/>
    <w:rsid w:val="00FD6008"/>
    <w:rsid w:val="00F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1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40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4020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973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393"/>
  </w:style>
  <w:style w:type="paragraph" w:styleId="a7">
    <w:name w:val="footer"/>
    <w:basedOn w:val="a"/>
    <w:rsid w:val="000A347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link w:val="a9"/>
    <w:uiPriority w:val="34"/>
    <w:qFormat/>
    <w:rsid w:val="00262A77"/>
    <w:pPr>
      <w:ind w:left="720"/>
      <w:contextualSpacing/>
    </w:pPr>
  </w:style>
  <w:style w:type="paragraph" w:styleId="21">
    <w:name w:val="Body Text Indent 2"/>
    <w:basedOn w:val="a"/>
    <w:link w:val="22"/>
    <w:rsid w:val="00131198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31198"/>
    <w:rPr>
      <w:sz w:val="28"/>
      <w:szCs w:val="24"/>
    </w:rPr>
  </w:style>
  <w:style w:type="paragraph" w:styleId="aa">
    <w:name w:val="Body Text"/>
    <w:basedOn w:val="a"/>
    <w:link w:val="ab"/>
    <w:rsid w:val="0054020F"/>
    <w:pPr>
      <w:spacing w:after="120"/>
    </w:pPr>
  </w:style>
  <w:style w:type="character" w:customStyle="1" w:styleId="ab">
    <w:name w:val="Основной текст Знак"/>
    <w:basedOn w:val="a0"/>
    <w:link w:val="aa"/>
    <w:rsid w:val="0054020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4020F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4020F"/>
    <w:rPr>
      <w:b/>
      <w:sz w:val="24"/>
    </w:rPr>
  </w:style>
  <w:style w:type="character" w:styleId="ac">
    <w:name w:val="footnote reference"/>
    <w:basedOn w:val="a0"/>
    <w:rsid w:val="0054020F"/>
    <w:rPr>
      <w:vertAlign w:val="superscript"/>
    </w:rPr>
  </w:style>
  <w:style w:type="paragraph" w:styleId="ad">
    <w:name w:val="footnote text"/>
    <w:basedOn w:val="a"/>
    <w:link w:val="ae"/>
    <w:rsid w:val="0054020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4020F"/>
  </w:style>
  <w:style w:type="paragraph" w:styleId="af">
    <w:name w:val="Plain Text"/>
    <w:basedOn w:val="a"/>
    <w:link w:val="af0"/>
    <w:rsid w:val="0054020F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4020F"/>
    <w:rPr>
      <w:rFonts w:ascii="Courier New" w:hAnsi="Courier New"/>
    </w:rPr>
  </w:style>
  <w:style w:type="paragraph" w:customStyle="1" w:styleId="1">
    <w:name w:val="Обычный1"/>
    <w:rsid w:val="0054020F"/>
    <w:rPr>
      <w:sz w:val="24"/>
    </w:rPr>
  </w:style>
  <w:style w:type="paragraph" w:customStyle="1" w:styleId="10">
    <w:name w:val="Стиль1"/>
    <w:rsid w:val="0054020F"/>
    <w:pPr>
      <w:spacing w:line="360" w:lineRule="auto"/>
      <w:ind w:firstLine="720"/>
      <w:jc w:val="both"/>
    </w:pPr>
    <w:rPr>
      <w:sz w:val="24"/>
    </w:rPr>
  </w:style>
  <w:style w:type="paragraph" w:styleId="af1">
    <w:name w:val="Body Text Indent"/>
    <w:basedOn w:val="a"/>
    <w:link w:val="af2"/>
    <w:rsid w:val="00EE014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E0146"/>
    <w:rPr>
      <w:sz w:val="24"/>
      <w:szCs w:val="24"/>
    </w:rPr>
  </w:style>
  <w:style w:type="paragraph" w:styleId="af3">
    <w:name w:val="Title"/>
    <w:basedOn w:val="a"/>
    <w:link w:val="af4"/>
    <w:qFormat/>
    <w:rsid w:val="0067270D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67270D"/>
    <w:rPr>
      <w:b/>
      <w:bCs/>
      <w:sz w:val="24"/>
      <w:szCs w:val="24"/>
    </w:rPr>
  </w:style>
  <w:style w:type="paragraph" w:styleId="af5">
    <w:name w:val="Normal (Web)"/>
    <w:basedOn w:val="a"/>
    <w:uiPriority w:val="99"/>
    <w:rsid w:val="00E05F5B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C142E6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451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9A43-25EF-4DE8-9DF3-B901CD35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Значение физики в школьном образовании определяется ролью физической науки в жизни современного общества, ее влиянием на темпы развития НТП</vt:lpstr>
    </vt:vector>
  </TitlesOfParts>
  <Company/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Значение физики в школьном образовании определяется ролью физической науки в жизни современного общества, ее влиянием на темпы развития НТП</dc:title>
  <dc:subject/>
  <dc:creator>OTK</dc:creator>
  <cp:keywords/>
  <dc:description/>
  <cp:lastModifiedBy>Саша</cp:lastModifiedBy>
  <cp:revision>25</cp:revision>
  <cp:lastPrinted>2017-10-07T11:24:00Z</cp:lastPrinted>
  <dcterms:created xsi:type="dcterms:W3CDTF">2011-08-25T15:03:00Z</dcterms:created>
  <dcterms:modified xsi:type="dcterms:W3CDTF">2017-10-07T11:26:00Z</dcterms:modified>
</cp:coreProperties>
</file>