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4B" w:rsidRPr="00DA7B4B" w:rsidRDefault="00CF41B1" w:rsidP="00DA7B4B">
      <w:pPr>
        <w:rPr>
          <w:rFonts w:ascii="Times New Roman" w:hAnsi="Times New Roman"/>
          <w:sz w:val="24"/>
          <w:szCs w:val="24"/>
        </w:rPr>
      </w:pPr>
      <w:r w:rsidRPr="00DA7B4B">
        <w:rPr>
          <w:rFonts w:ascii="Times New Roman" w:hAnsi="Times New Roman"/>
          <w:sz w:val="24"/>
          <w:szCs w:val="24"/>
        </w:rPr>
        <w:t xml:space="preserve">       </w:t>
      </w:r>
      <w:r w:rsidR="00235889" w:rsidRPr="00DA7B4B">
        <w:rPr>
          <w:rFonts w:ascii="Times New Roman" w:hAnsi="Times New Roman"/>
          <w:sz w:val="24"/>
          <w:szCs w:val="24"/>
        </w:rPr>
        <w:t xml:space="preserve">Рабочая программа внеурочной деятельности разработана на основе нормативно-правовых актов, а также авторской программы </w:t>
      </w:r>
      <w:r w:rsidR="00DA7B4B" w:rsidRPr="00DA7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примерной программы внеурочной деятельности Поливановой  К.Н. «Проектная деятельность школьников» и авторской программы </w:t>
      </w:r>
      <w:proofErr w:type="spellStart"/>
      <w:r w:rsidR="00DA7B4B" w:rsidRPr="00DA7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А.Б.Воронцова</w:t>
      </w:r>
      <w:proofErr w:type="spellEnd"/>
      <w:r w:rsidR="00DA7B4B" w:rsidRPr="00DA7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A7B4B" w:rsidRPr="00DA7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В.М.Заславского</w:t>
      </w:r>
      <w:proofErr w:type="spellEnd"/>
      <w:r w:rsidR="00DA7B4B" w:rsidRPr="00DA7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A7B4B" w:rsidRPr="00DA7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С.Е.Егоркиной</w:t>
      </w:r>
      <w:proofErr w:type="spellEnd"/>
      <w:r w:rsidR="00DA7B4B" w:rsidRPr="00DA7B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«Проектные задачи в начальной школе ». </w:t>
      </w:r>
    </w:p>
    <w:p w:rsidR="00235889" w:rsidRDefault="00CF41B1" w:rsidP="008B5677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eastAsia="Calibri"/>
          <w:lang w:eastAsia="en-US"/>
        </w:rPr>
        <w:t xml:space="preserve">                        </w:t>
      </w:r>
      <w:r w:rsidR="00235889">
        <w:rPr>
          <w:b/>
          <w:bCs/>
          <w:color w:val="000000"/>
        </w:rPr>
        <w:t>Ожидаемые результаты</w:t>
      </w:r>
    </w:p>
    <w:p w:rsidR="00235889" w:rsidRPr="00CF41B1" w:rsidRDefault="00235889" w:rsidP="00235889">
      <w:pPr>
        <w:pStyle w:val="a4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CF41B1">
        <w:rPr>
          <w:b/>
          <w:color w:val="000000"/>
        </w:rPr>
        <w:t>Личностные результаты</w:t>
      </w:r>
    </w:p>
    <w:p w:rsidR="00235889" w:rsidRDefault="00235889" w:rsidP="00235889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Испытывать чувство гордости за красоту родной природы, свою малую родину, страну; осознавать себя гражданином страны;</w:t>
      </w:r>
    </w:p>
    <w:p w:rsidR="00235889" w:rsidRDefault="00235889" w:rsidP="00235889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Выполнять правила поведения на природе; знакомиться с историей, культурой родной страны;</w:t>
      </w:r>
    </w:p>
    <w:p w:rsidR="00235889" w:rsidRDefault="00235889" w:rsidP="00235889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Уважать чужое мнение, определяя свою позицию</w:t>
      </w:r>
    </w:p>
    <w:p w:rsidR="00235889" w:rsidRPr="00CF41B1" w:rsidRDefault="00235889" w:rsidP="00235889">
      <w:pPr>
        <w:pStyle w:val="a4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CF41B1">
        <w:rPr>
          <w:b/>
          <w:color w:val="000000"/>
        </w:rPr>
        <w:t>Универсальные учебные действия</w:t>
      </w:r>
    </w:p>
    <w:p w:rsidR="00235889" w:rsidRDefault="00235889" w:rsidP="00235889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Определять цель учебной деятельности с помощью учителя </w:t>
      </w:r>
      <w:proofErr w:type="gramStart"/>
      <w:r>
        <w:rPr>
          <w:color w:val="000000"/>
        </w:rPr>
        <w:t>и ли</w:t>
      </w:r>
      <w:proofErr w:type="gramEnd"/>
      <w:r>
        <w:rPr>
          <w:color w:val="000000"/>
        </w:rPr>
        <w:t xml:space="preserve"> самостоятельно, искать средства и пути их осуществления;</w:t>
      </w:r>
    </w:p>
    <w:p w:rsidR="00235889" w:rsidRDefault="00235889" w:rsidP="00235889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Учиться обнаруживать и формулировать учебную проблему, выбирать тему проекта; составлять план выполнения задач, решения проблем творческого характера; выполнение проекта вместе с учителем</w:t>
      </w:r>
    </w:p>
    <w:p w:rsidR="00235889" w:rsidRDefault="00235889" w:rsidP="00235889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Работая по плану, выверять свои действия, при необходимости исправлять ошибки; использовать основные и дополнительные средства; оценка результативности проекта: успехов и допущенных ошибок</w:t>
      </w:r>
    </w:p>
    <w:p w:rsidR="00235889" w:rsidRDefault="00235889" w:rsidP="00235889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Определять, какая нужна информация;</w:t>
      </w:r>
    </w:p>
    <w:p w:rsidR="00235889" w:rsidRDefault="00235889" w:rsidP="00235889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Отбирать необходимые источники: книги, словари, справочная литература, электронные носители;</w:t>
      </w:r>
    </w:p>
    <w:p w:rsidR="00235889" w:rsidRDefault="00235889" w:rsidP="00235889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отбирать, классифицировать полученную информацию; устанавливать аналогии и причинно-следственные связи; выстраивать логическую цепь суждений;</w:t>
      </w:r>
    </w:p>
    <w:p w:rsidR="00235889" w:rsidRDefault="00235889" w:rsidP="00235889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Оформлять и представлять полученную информацию</w:t>
      </w:r>
    </w:p>
    <w:p w:rsidR="00235889" w:rsidRDefault="00235889" w:rsidP="00235889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Организовывать взаимодействие в группе, договариваться друг с другом; распределять роли и т.д.;</w:t>
      </w:r>
    </w:p>
    <w:p w:rsidR="00235889" w:rsidRDefault="00235889" w:rsidP="00235889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прогнозировать последствия коллективно принимаемых решений;</w:t>
      </w:r>
    </w:p>
    <w:p w:rsidR="00235889" w:rsidRDefault="00235889" w:rsidP="00235889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оформлять свои мысли в устной и письменной речи в соответствии с ситуацией;</w:t>
      </w:r>
    </w:p>
    <w:p w:rsidR="00235889" w:rsidRDefault="00235889" w:rsidP="00235889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необходимости отстаивать свою точку зрения, умело аргументируя позицию, подтверждать аргументы фактами;</w:t>
      </w:r>
    </w:p>
    <w:p w:rsidR="00235889" w:rsidRDefault="00235889" w:rsidP="00235889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необходимости корректировать свою точку зрения, учитывая другие аргументации</w:t>
      </w:r>
    </w:p>
    <w:p w:rsidR="00235889" w:rsidRDefault="00235889" w:rsidP="00235889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Исследовательская деятельность - это один из методов обучения, в ходе которого у учащихся:</w:t>
      </w:r>
    </w:p>
    <w:p w:rsidR="00235889" w:rsidRDefault="00235889" w:rsidP="00235889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 </w:t>
      </w:r>
      <w:r>
        <w:rPr>
          <w:color w:val="000000"/>
        </w:rPr>
        <w:t>расширяется кругозор в предметных областях;</w:t>
      </w:r>
    </w:p>
    <w:p w:rsidR="00235889" w:rsidRDefault="00235889" w:rsidP="00235889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 </w:t>
      </w:r>
      <w:r>
        <w:rPr>
          <w:color w:val="000000"/>
        </w:rPr>
        <w:t>повышается способность к саморазвитию, к самоанализу, самоорганизации, - происходит непроизвольное запоминание учебного материала;</w:t>
      </w:r>
    </w:p>
    <w:p w:rsidR="00235889" w:rsidRDefault="00235889" w:rsidP="00235889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 </w:t>
      </w:r>
      <w:r>
        <w:rPr>
          <w:color w:val="000000"/>
        </w:rPr>
        <w:t>наилучшим образом развиваются творческие способности;</w:t>
      </w:r>
    </w:p>
    <w:p w:rsidR="00235889" w:rsidRDefault="00235889" w:rsidP="00235889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 </w:t>
      </w:r>
      <w:r>
        <w:rPr>
          <w:color w:val="000000"/>
        </w:rPr>
        <w:t>развивается речь и умение выступать перед аудиторией.</w:t>
      </w:r>
    </w:p>
    <w:p w:rsidR="00235889" w:rsidRDefault="00CF41B1" w:rsidP="00CF41B1">
      <w:pPr>
        <w:pStyle w:val="a4"/>
        <w:spacing w:before="0" w:beforeAutospacing="0" w:after="0" w:afterAutospacing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</w:t>
      </w:r>
    </w:p>
    <w:p w:rsidR="00CF41B1" w:rsidRDefault="00CF41B1" w:rsidP="00CF41B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eastAsia="Calibri"/>
          <w:lang w:eastAsia="en-US"/>
        </w:rPr>
        <w:t xml:space="preserve">   </w:t>
      </w:r>
      <w:r>
        <w:rPr>
          <w:b/>
          <w:bCs/>
          <w:color w:val="000000"/>
        </w:rPr>
        <w:t>Содержание программы</w:t>
      </w:r>
    </w:p>
    <w:p w:rsidR="00CF41B1" w:rsidRDefault="00CF41B1" w:rsidP="00CF41B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Что такое исследование? Кто такие исследователи? (Повторение) (1ч).</w:t>
      </w:r>
      <w:r w:rsidR="003B4C0C">
        <w:rPr>
          <w:b/>
          <w:bCs/>
          <w:color w:val="000000"/>
        </w:rPr>
        <w:t xml:space="preserve"> </w:t>
      </w:r>
      <w:r>
        <w:rPr>
          <w:color w:val="000000"/>
        </w:rPr>
        <w:t>Исследование, исследователь. Коллективное обсуждение вопросов о том, где использует человек свою способность исследовать окружающий мир.</w:t>
      </w:r>
    </w:p>
    <w:p w:rsidR="00CF41B1" w:rsidRDefault="00CF41B1" w:rsidP="00CF41B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Обсуждение готовых проектов. Повторение этапов исследовательской работы (2ч). </w:t>
      </w:r>
      <w:r>
        <w:rPr>
          <w:color w:val="000000"/>
        </w:rPr>
        <w:t>Выбор темы. Цель и задачи. Пути решения. Гипотеза исследования. Наблюдение. Эксперимент. Опыт. Обмен мнениями.</w:t>
      </w:r>
    </w:p>
    <w:p w:rsidR="00CF41B1" w:rsidRDefault="00CF41B1" w:rsidP="00CF41B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Выбор темы, постановка цели и задач (2ч). </w:t>
      </w:r>
      <w:r>
        <w:rPr>
          <w:color w:val="000000"/>
        </w:rPr>
        <w:t>Выбор темы исследовательской работы.  Обоснование выбранной темы.</w:t>
      </w:r>
    </w:p>
    <w:p w:rsidR="00CF41B1" w:rsidRDefault="00CF41B1" w:rsidP="00CF41B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Выбор путей решения. Составление плана работы (2ч). </w:t>
      </w:r>
      <w:r>
        <w:rPr>
          <w:color w:val="000000"/>
        </w:rPr>
        <w:t>План работы. Распределение обязанностей. Выбор путей решения.</w:t>
      </w:r>
    </w:p>
    <w:p w:rsidR="00CF41B1" w:rsidRDefault="00CF41B1" w:rsidP="00CF41B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Выдвижение гипотез (2ч). </w:t>
      </w:r>
      <w:r>
        <w:rPr>
          <w:color w:val="000000"/>
        </w:rPr>
        <w:t>Предположение, рассуждение, догадка, суждение, гипотезы-предположения. Слова – помощники: предположим, допустим, возможно, что, если… Проблема, выдвижение гипотез.</w:t>
      </w:r>
    </w:p>
    <w:p w:rsidR="00CF41B1" w:rsidRDefault="00CF41B1" w:rsidP="00CF41B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Сбор материала (2ч). </w:t>
      </w:r>
      <w:r>
        <w:rPr>
          <w:color w:val="000000"/>
        </w:rPr>
        <w:t>Выбор путей решения. Работа с различными источниками информации. Составления анкет, опросников, интервью. Правила проведения опроса, интервьюирования. Поиск объектов для опроса. Интервьюирование.</w:t>
      </w:r>
    </w:p>
    <w:p w:rsidR="00CF41B1" w:rsidRDefault="00CF41B1" w:rsidP="00CF41B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Работа с источниками информации. Индивидуальная, групповая, коллективная работа (3ч). </w:t>
      </w:r>
      <w:r>
        <w:rPr>
          <w:color w:val="000000"/>
        </w:rPr>
        <w:t>Отбор и анализ литературы по выбранной теме. Источники получения информации: картосхемы, справочники, словари, энциклопедии и другие; правила работы с ними. Особенности чтения научно- популярной  и методической литературы. Чтение - просмотр, выборочное, полное (сплошное), с проработкой и изучением материала. Распределение ролей в группе.</w:t>
      </w:r>
    </w:p>
    <w:p w:rsidR="00CF41B1" w:rsidRDefault="00CF41B1" w:rsidP="00CF41B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Обработка информации (2ч). </w:t>
      </w:r>
      <w:r>
        <w:rPr>
          <w:color w:val="000000"/>
        </w:rPr>
        <w:t>Обработка анкет. Оформление результатов анкетирования. Таблицы, схемы, чертежи.</w:t>
      </w:r>
    </w:p>
    <w:p w:rsidR="00CF41B1" w:rsidRDefault="00CF41B1" w:rsidP="00CF41B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Эксперимент и диагностика. Проведение эксперимента, диагностики по выбранной теме (3ч). </w:t>
      </w:r>
      <w:r>
        <w:rPr>
          <w:color w:val="000000"/>
        </w:rPr>
        <w:t>Поиск ответов на поставленные вопросы. Эксперименты. Анкетирование. Диагностика.</w:t>
      </w:r>
    </w:p>
    <w:p w:rsidR="00CF41B1" w:rsidRDefault="00CF41B1" w:rsidP="00CF41B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Обобщение материала. Правила оформления материала (2ч). </w:t>
      </w:r>
      <w:r>
        <w:rPr>
          <w:color w:val="000000"/>
        </w:rPr>
        <w:t>Логическое построение текстового материала в работе. Научный язык и стиль. Сокращения, обозначения. Объем исследовательской работы. Эстетическое оформление. Обработка и оформление результатов экспериментальной деятельности.</w:t>
      </w:r>
    </w:p>
    <w:p w:rsidR="00CF41B1" w:rsidRDefault="00CF41B1" w:rsidP="00CF41B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Отчёт по собранному материалу (2ч). </w:t>
      </w:r>
      <w:r>
        <w:rPr>
          <w:color w:val="000000"/>
        </w:rPr>
        <w:t>Обработка информации. Оформление информации.</w:t>
      </w:r>
    </w:p>
    <w:p w:rsidR="00CF41B1" w:rsidRDefault="00CF41B1" w:rsidP="00CF41B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Предварительное прослушивание выводов и итогов по исследованию (2ч)</w:t>
      </w:r>
      <w:proofErr w:type="gramStart"/>
      <w:r>
        <w:rPr>
          <w:b/>
          <w:bCs/>
          <w:color w:val="000000"/>
        </w:rPr>
        <w:t>.</w:t>
      </w:r>
      <w:r>
        <w:rPr>
          <w:color w:val="000000"/>
        </w:rPr>
        <w:t>И</w:t>
      </w:r>
      <w:proofErr w:type="gramEnd"/>
      <w:r>
        <w:rPr>
          <w:color w:val="000000"/>
        </w:rPr>
        <w:t>ндивидуальные консультации.  Корректировка работ. Выводы. Итоги работы.</w:t>
      </w:r>
    </w:p>
    <w:p w:rsidR="00CF41B1" w:rsidRDefault="00CF41B1" w:rsidP="00CF41B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Требования к оформлению работы. Повторение (1ч). </w:t>
      </w:r>
      <w:r>
        <w:rPr>
          <w:color w:val="000000"/>
        </w:rPr>
        <w:t>Оформление титульного листа. Оформление страниц “Введение”, “Содержание Оформление титульного листа. Оформление страниц “Введение”, “Содержание”, “Используемая литература”. Выводы и оформление “Заключения”.</w:t>
      </w:r>
    </w:p>
    <w:p w:rsidR="00CF41B1" w:rsidRDefault="00CF41B1" w:rsidP="00CF41B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Оформление работы на компьютере (2ч). </w:t>
      </w:r>
      <w:r>
        <w:rPr>
          <w:color w:val="000000"/>
        </w:rPr>
        <w:t>Правила работы за  компьютером.</w:t>
      </w:r>
    </w:p>
    <w:p w:rsidR="00CF41B1" w:rsidRDefault="00CF41B1" w:rsidP="00CF41B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Подготовка текста защиты проекта (2ч). </w:t>
      </w:r>
      <w:r>
        <w:rPr>
          <w:color w:val="000000"/>
        </w:rPr>
        <w:t>Составление текста защиты проекта. Тезисы. Конспект выступления. Особенности и приемы конспектирования. Продукт проектной деятельности. Индивидуальное и групповое выступление.</w:t>
      </w:r>
    </w:p>
    <w:p w:rsidR="00CF41B1" w:rsidRDefault="00CF41B1" w:rsidP="00CF41B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Подготовка презентации (2ч). </w:t>
      </w:r>
      <w:r>
        <w:rPr>
          <w:color w:val="000000"/>
        </w:rPr>
        <w:t>Правила подготовки презентации. Приёмы презентации результатов исследовательской деятельности.</w:t>
      </w:r>
    </w:p>
    <w:p w:rsidR="00CF41B1" w:rsidRDefault="00CF41B1" w:rsidP="00CF41B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Защита проекта. Выступление (2ч). </w:t>
      </w:r>
      <w:r>
        <w:rPr>
          <w:color w:val="000000"/>
        </w:rPr>
        <w:t>Сдача исследовательской работы. Рефлексия. Праздник исследователей</w:t>
      </w:r>
      <w:r>
        <w:rPr>
          <w:i/>
          <w:iCs/>
          <w:color w:val="000000"/>
        </w:rPr>
        <w:t>.</w:t>
      </w:r>
    </w:p>
    <w:p w:rsidR="00CF41B1" w:rsidRDefault="00CF41B1" w:rsidP="00750365">
      <w:pPr>
        <w:widowControl w:val="0"/>
        <w:spacing w:line="360" w:lineRule="auto"/>
        <w:ind w:firstLine="680"/>
        <w:contextualSpacing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DA7B4B" w:rsidRPr="001B458A" w:rsidRDefault="00DA7B4B" w:rsidP="00DA7B4B">
      <w:pPr>
        <w:rPr>
          <w:rFonts w:ascii="Times New Roman" w:hAnsi="Times New Roman"/>
          <w:b/>
          <w:sz w:val="24"/>
          <w:szCs w:val="24"/>
        </w:rPr>
      </w:pPr>
      <w:r w:rsidRPr="001B458A">
        <w:rPr>
          <w:rFonts w:ascii="Times New Roman" w:hAnsi="Times New Roman"/>
          <w:b/>
          <w:sz w:val="24"/>
          <w:szCs w:val="24"/>
        </w:rPr>
        <w:t>Результаты реализации образовательной программы внеурочной проектной деятельности:</w:t>
      </w:r>
    </w:p>
    <w:p w:rsidR="00DA7B4B" w:rsidRPr="00DA7B4B" w:rsidRDefault="00DA7B4B" w:rsidP="00DA7B4B">
      <w:pPr>
        <w:rPr>
          <w:rFonts w:ascii="Times New Roman" w:hAnsi="Times New Roman"/>
          <w:sz w:val="24"/>
          <w:szCs w:val="24"/>
        </w:rPr>
      </w:pPr>
      <w:r w:rsidRPr="001B458A">
        <w:rPr>
          <w:rFonts w:ascii="Times New Roman" w:hAnsi="Times New Roman"/>
          <w:b/>
          <w:i/>
          <w:sz w:val="24"/>
          <w:szCs w:val="24"/>
        </w:rPr>
        <w:t>Первый уровень:</w:t>
      </w:r>
      <w:r w:rsidRPr="00DA7B4B">
        <w:rPr>
          <w:rFonts w:ascii="Times New Roman" w:hAnsi="Times New Roman"/>
          <w:sz w:val="24"/>
          <w:szCs w:val="24"/>
        </w:rPr>
        <w:t xml:space="preserve"> приобретение школьниками социальных знаний, </w:t>
      </w:r>
      <w:r>
        <w:rPr>
          <w:rFonts w:ascii="Times New Roman" w:hAnsi="Times New Roman"/>
          <w:sz w:val="24"/>
          <w:szCs w:val="24"/>
        </w:rPr>
        <w:t xml:space="preserve">способов познания окружающего мира, </w:t>
      </w:r>
      <w:r w:rsidRPr="00DA7B4B">
        <w:rPr>
          <w:rFonts w:ascii="Times New Roman" w:hAnsi="Times New Roman"/>
          <w:sz w:val="24"/>
          <w:szCs w:val="24"/>
        </w:rPr>
        <w:t>понимание социальной реальности и повседневной жизни.</w:t>
      </w:r>
    </w:p>
    <w:p w:rsidR="00DA7B4B" w:rsidRPr="00DA7B4B" w:rsidRDefault="00DA7B4B" w:rsidP="00DA7B4B">
      <w:pPr>
        <w:rPr>
          <w:rFonts w:ascii="Times New Roman" w:hAnsi="Times New Roman"/>
          <w:sz w:val="24"/>
          <w:szCs w:val="24"/>
        </w:rPr>
      </w:pPr>
      <w:r w:rsidRPr="001B458A">
        <w:rPr>
          <w:rFonts w:ascii="Times New Roman" w:hAnsi="Times New Roman"/>
          <w:b/>
          <w:i/>
          <w:sz w:val="24"/>
          <w:szCs w:val="24"/>
        </w:rPr>
        <w:t>Второй уровень</w:t>
      </w:r>
      <w:r w:rsidRPr="00DA7B4B">
        <w:rPr>
          <w:rFonts w:ascii="Times New Roman" w:hAnsi="Times New Roman"/>
          <w:sz w:val="24"/>
          <w:szCs w:val="24"/>
        </w:rPr>
        <w:t>: формирование позитивного отношения детей к базовым ценностям общества, позитивное отношение к знанию как к общественной ценности</w:t>
      </w:r>
      <w:r>
        <w:rPr>
          <w:rFonts w:ascii="Times New Roman" w:hAnsi="Times New Roman"/>
          <w:sz w:val="24"/>
          <w:szCs w:val="24"/>
        </w:rPr>
        <w:t>.</w:t>
      </w:r>
    </w:p>
    <w:p w:rsidR="00DA7B4B" w:rsidRPr="00DA7B4B" w:rsidRDefault="00DA7B4B" w:rsidP="00DA7B4B">
      <w:pPr>
        <w:rPr>
          <w:rFonts w:ascii="Times New Roman" w:hAnsi="Times New Roman"/>
          <w:sz w:val="24"/>
          <w:szCs w:val="24"/>
        </w:rPr>
      </w:pPr>
      <w:r w:rsidRPr="001B458A">
        <w:rPr>
          <w:rFonts w:ascii="Times New Roman" w:hAnsi="Times New Roman"/>
          <w:b/>
          <w:i/>
          <w:sz w:val="24"/>
          <w:szCs w:val="24"/>
        </w:rPr>
        <w:t>Третий уровень:</w:t>
      </w:r>
      <w:r w:rsidRPr="00DA7B4B">
        <w:rPr>
          <w:rFonts w:ascii="Times New Roman" w:hAnsi="Times New Roman"/>
          <w:sz w:val="24"/>
          <w:szCs w:val="24"/>
        </w:rPr>
        <w:t xml:space="preserve"> получение школьником опыта самостоятельного </w:t>
      </w:r>
      <w:r>
        <w:rPr>
          <w:rFonts w:ascii="Times New Roman" w:hAnsi="Times New Roman"/>
          <w:sz w:val="24"/>
          <w:szCs w:val="24"/>
        </w:rPr>
        <w:t>общественного и познавательного</w:t>
      </w:r>
      <w:r w:rsidRPr="00DA7B4B">
        <w:rPr>
          <w:rFonts w:ascii="Times New Roman" w:hAnsi="Times New Roman"/>
          <w:sz w:val="24"/>
          <w:szCs w:val="24"/>
        </w:rPr>
        <w:t xml:space="preserve"> действия</w:t>
      </w:r>
    </w:p>
    <w:p w:rsidR="007071E1" w:rsidRDefault="007071E1" w:rsidP="007503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1E1" w:rsidRDefault="007071E1" w:rsidP="007503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1E1" w:rsidRDefault="007071E1" w:rsidP="007503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0365" w:rsidRPr="00A13C42" w:rsidRDefault="00750365" w:rsidP="00750365">
      <w:pPr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A13C42">
        <w:rPr>
          <w:rFonts w:ascii="Times New Roman" w:hAnsi="Times New Roman"/>
          <w:b/>
          <w:sz w:val="24"/>
          <w:szCs w:val="24"/>
        </w:rPr>
        <w:t xml:space="preserve">. Тематическое планирование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71"/>
        <w:gridCol w:w="3991"/>
        <w:gridCol w:w="1843"/>
        <w:gridCol w:w="1842"/>
      </w:tblGrid>
      <w:tr w:rsidR="008B5677" w:rsidRPr="00476D77" w:rsidTr="008B5677">
        <w:trPr>
          <w:trHeight w:val="159"/>
        </w:trPr>
        <w:tc>
          <w:tcPr>
            <w:tcW w:w="534" w:type="dxa"/>
          </w:tcPr>
          <w:p w:rsidR="008B5677" w:rsidRPr="000F3B05" w:rsidRDefault="008B5677" w:rsidP="00E15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0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71" w:type="dxa"/>
          </w:tcPr>
          <w:p w:rsidR="008B5677" w:rsidRPr="000F3B05" w:rsidRDefault="008B5677" w:rsidP="00E15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05">
              <w:rPr>
                <w:rFonts w:ascii="Times New Roman" w:hAnsi="Times New Roman"/>
                <w:b/>
                <w:sz w:val="20"/>
                <w:szCs w:val="20"/>
              </w:rPr>
              <w:t>Тема  урока</w:t>
            </w:r>
          </w:p>
        </w:tc>
        <w:tc>
          <w:tcPr>
            <w:tcW w:w="3991" w:type="dxa"/>
          </w:tcPr>
          <w:p w:rsidR="008B5677" w:rsidRPr="000F3B05" w:rsidRDefault="008B5677" w:rsidP="00E15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05">
              <w:rPr>
                <w:rFonts w:ascii="Times New Roman" w:hAnsi="Times New Roman"/>
                <w:b/>
                <w:sz w:val="20"/>
                <w:szCs w:val="20"/>
              </w:rPr>
              <w:t>Универсальные</w:t>
            </w:r>
          </w:p>
          <w:p w:rsidR="008B5677" w:rsidRPr="000F3B05" w:rsidRDefault="008B5677" w:rsidP="00E15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05">
              <w:rPr>
                <w:rFonts w:ascii="Times New Roman" w:hAnsi="Times New Roman"/>
                <w:b/>
                <w:sz w:val="20"/>
                <w:szCs w:val="20"/>
              </w:rPr>
              <w:t xml:space="preserve">Учебные </w:t>
            </w:r>
          </w:p>
          <w:p w:rsidR="008B5677" w:rsidRPr="000F3B05" w:rsidRDefault="008B5677" w:rsidP="00E15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05">
              <w:rPr>
                <w:rFonts w:ascii="Times New Roman" w:hAnsi="Times New Roman"/>
                <w:b/>
                <w:sz w:val="20"/>
                <w:szCs w:val="20"/>
              </w:rPr>
              <w:t>Действия</w:t>
            </w:r>
          </w:p>
        </w:tc>
        <w:tc>
          <w:tcPr>
            <w:tcW w:w="1843" w:type="dxa"/>
          </w:tcPr>
          <w:p w:rsidR="008B5677" w:rsidRPr="000F3B05" w:rsidRDefault="008B5677" w:rsidP="00E15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05">
              <w:rPr>
                <w:rFonts w:ascii="Times New Roman" w:hAnsi="Times New Roman"/>
                <w:b/>
                <w:sz w:val="20"/>
                <w:szCs w:val="20"/>
              </w:rPr>
              <w:t>Форма  проведения  урока</w:t>
            </w:r>
          </w:p>
        </w:tc>
        <w:tc>
          <w:tcPr>
            <w:tcW w:w="1842" w:type="dxa"/>
          </w:tcPr>
          <w:p w:rsidR="008B5677" w:rsidRPr="000F3B05" w:rsidRDefault="008B5677" w:rsidP="00E15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3B05">
              <w:rPr>
                <w:rFonts w:ascii="Times New Roman" w:hAnsi="Times New Roman"/>
                <w:b/>
                <w:sz w:val="20"/>
                <w:szCs w:val="20"/>
              </w:rPr>
              <w:t>Продукт  проектирования</w:t>
            </w:r>
          </w:p>
        </w:tc>
      </w:tr>
      <w:tr w:rsidR="008B5677" w:rsidRPr="00476D77" w:rsidTr="008B5677">
        <w:trPr>
          <w:trHeight w:val="427"/>
        </w:trPr>
        <w:tc>
          <w:tcPr>
            <w:tcW w:w="534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7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Кто  такие  исследователи и  проектировщики, что  и  зачем  надо  исследовать  и  проектировать.</w:t>
            </w:r>
          </w:p>
        </w:tc>
        <w:tc>
          <w:tcPr>
            <w:tcW w:w="399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Умение  слышать  и слушать.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Первичное  умение  задавать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вопросы.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Первичное умение  вести  диалог.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мотивировать  свой  труд  на  уроке.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задавать  вопросы  учителю  и  себе.</w:t>
            </w:r>
          </w:p>
        </w:tc>
        <w:tc>
          <w:tcPr>
            <w:tcW w:w="1843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gramStart"/>
            <w:r w:rsidRPr="00476D77">
              <w:rPr>
                <w:rFonts w:ascii="Times New Roman" w:hAnsi="Times New Roman"/>
                <w:sz w:val="20"/>
                <w:szCs w:val="20"/>
              </w:rPr>
              <w:t>–и</w:t>
            </w:r>
            <w:proofErr w:type="gramEnd"/>
            <w:r w:rsidRPr="00476D77">
              <w:rPr>
                <w:rFonts w:ascii="Times New Roman" w:hAnsi="Times New Roman"/>
                <w:sz w:val="20"/>
                <w:szCs w:val="20"/>
              </w:rPr>
              <w:t>гра с  введением  диалога  и  беседы</w:t>
            </w:r>
          </w:p>
        </w:tc>
        <w:tc>
          <w:tcPr>
            <w:tcW w:w="1842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 xml:space="preserve">Рисунок 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 xml:space="preserve">«Я </w:t>
            </w:r>
            <w:proofErr w:type="gramStart"/>
            <w:r w:rsidRPr="00476D77">
              <w:rPr>
                <w:rFonts w:ascii="Times New Roman" w:hAnsi="Times New Roman"/>
                <w:sz w:val="20"/>
                <w:szCs w:val="20"/>
              </w:rPr>
              <w:t>-и</w:t>
            </w:r>
            <w:proofErr w:type="gramEnd"/>
            <w:r w:rsidRPr="00476D77">
              <w:rPr>
                <w:rFonts w:ascii="Times New Roman" w:hAnsi="Times New Roman"/>
                <w:sz w:val="20"/>
                <w:szCs w:val="20"/>
              </w:rPr>
              <w:t>сследователь»</w:t>
            </w:r>
          </w:p>
        </w:tc>
      </w:tr>
      <w:tr w:rsidR="008B5677" w:rsidRPr="00476D77" w:rsidTr="008B5677">
        <w:trPr>
          <w:trHeight w:val="586"/>
        </w:trPr>
        <w:tc>
          <w:tcPr>
            <w:tcW w:w="534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Какой  разнообразный  окружающий  мир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Природы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(флора  и  фауна)</w:t>
            </w:r>
          </w:p>
        </w:tc>
        <w:tc>
          <w:tcPr>
            <w:tcW w:w="399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целеполаганию  и  выстраиванию  задач урока.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наблюдать за  природой и  делать  элементарные  пометы в   рабочих тетрадях по  итогам  наблюдений.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вслушиваться  и  всматриваться  в  природу  и собирать  в  природе  материал.</w:t>
            </w:r>
          </w:p>
        </w:tc>
        <w:tc>
          <w:tcPr>
            <w:tcW w:w="1843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 xml:space="preserve">Экскурсия </w:t>
            </w:r>
            <w:proofErr w:type="gramStart"/>
            <w:r w:rsidRPr="00476D7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76D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 xml:space="preserve"> природу </w:t>
            </w:r>
          </w:p>
        </w:tc>
        <w:tc>
          <w:tcPr>
            <w:tcW w:w="1842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-гербарий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-интересные  природные  находки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-фотографии и т.д.</w:t>
            </w:r>
          </w:p>
        </w:tc>
      </w:tr>
      <w:tr w:rsidR="008B5677" w:rsidRPr="00476D77" w:rsidTr="008B5677">
        <w:trPr>
          <w:trHeight w:val="267"/>
        </w:trPr>
        <w:tc>
          <w:tcPr>
            <w:tcW w:w="534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7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Что  мне  интересно  в  окружающем мире    природы.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( по  итогам  экскурсии  в  природу)</w:t>
            </w:r>
          </w:p>
        </w:tc>
        <w:tc>
          <w:tcPr>
            <w:tcW w:w="399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целеполаганию и  выстраиванию  задач  урока.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видеть  проблемы и  формулировать  темы  и  проблемы,  которые  меня  интересуют.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делать  элементарные  записи  в «Тетради  исследователя-  проектировщика»</w:t>
            </w:r>
          </w:p>
        </w:tc>
        <w:tc>
          <w:tcPr>
            <w:tcW w:w="1843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Урок-  диалог,</w:t>
            </w:r>
          </w:p>
        </w:tc>
        <w:tc>
          <w:tcPr>
            <w:tcW w:w="1842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677" w:rsidRPr="00476D77" w:rsidTr="008B5677">
        <w:trPr>
          <w:trHeight w:val="583"/>
        </w:trPr>
        <w:tc>
          <w:tcPr>
            <w:tcW w:w="534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наблюдать  опыты  за явлениями  природы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(  погода</w:t>
            </w:r>
            <w:proofErr w:type="gramStart"/>
            <w:r w:rsidRPr="00476D77">
              <w:rPr>
                <w:rFonts w:ascii="Times New Roman" w:hAnsi="Times New Roman"/>
                <w:sz w:val="20"/>
                <w:szCs w:val="20"/>
              </w:rPr>
              <w:t xml:space="preserve">  ,</w:t>
            </w:r>
            <w:proofErr w:type="gramEnd"/>
            <w:r w:rsidRPr="00476D77">
              <w:rPr>
                <w:rFonts w:ascii="Times New Roman" w:hAnsi="Times New Roman"/>
                <w:sz w:val="20"/>
                <w:szCs w:val="20"/>
              </w:rPr>
              <w:t>облака,  небо,  тучи, ветер, осадки  и  т.д.)</w:t>
            </w:r>
          </w:p>
        </w:tc>
        <w:tc>
          <w:tcPr>
            <w:tcW w:w="399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целеполаганию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И   выстраиванию  задач  урока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 xml:space="preserve">Учимся  наблюдать и  делать  пометы  в  черновиках  по  ходу  наблюдений за  опытами </w:t>
            </w:r>
          </w:p>
        </w:tc>
        <w:tc>
          <w:tcPr>
            <w:tcW w:w="1843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 xml:space="preserve">Урок- экскурсия  </w:t>
            </w:r>
          </w:p>
        </w:tc>
        <w:tc>
          <w:tcPr>
            <w:tcW w:w="1842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Фотографирование    и  видеосъемка</w:t>
            </w:r>
          </w:p>
        </w:tc>
      </w:tr>
      <w:tr w:rsidR="008B5677" w:rsidRPr="00476D77" w:rsidTr="008B5677">
        <w:trPr>
          <w:trHeight w:val="482"/>
        </w:trPr>
        <w:tc>
          <w:tcPr>
            <w:tcW w:w="534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7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Опыты,  опыты,  опыты</w:t>
            </w:r>
          </w:p>
        </w:tc>
        <w:tc>
          <w:tcPr>
            <w:tcW w:w="399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целеполаганию  и  выстраиванию  задач  урока.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проводить  простейшие  опыты  и  рассказывать  о  способах  их  проведения.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обдумывать  проблему  и  темы  исследования,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обговаривать  личную  мотивацию  исследования и  делать  элементарные  записи-  пометы  в « Тетради исследователя»</w:t>
            </w:r>
          </w:p>
        </w:tc>
        <w:tc>
          <w:tcPr>
            <w:tcW w:w="1843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Урок-диалог</w:t>
            </w:r>
          </w:p>
        </w:tc>
        <w:tc>
          <w:tcPr>
            <w:tcW w:w="1842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B5677" w:rsidRPr="00476D77" w:rsidTr="008B5677">
        <w:trPr>
          <w:trHeight w:val="557"/>
        </w:trPr>
        <w:tc>
          <w:tcPr>
            <w:tcW w:w="534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lastRenderedPageBreak/>
              <w:t>Проект  и  его  обдумывание: мотивация  -  тема-цел</w:t>
            </w:r>
            <w:proofErr w:type="gramStart"/>
            <w:r w:rsidRPr="00476D77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476D77">
              <w:rPr>
                <w:rFonts w:ascii="Times New Roman" w:hAnsi="Times New Roman"/>
                <w:sz w:val="20"/>
                <w:szCs w:val="20"/>
              </w:rPr>
              <w:t xml:space="preserve"> гипотеза-конечный  продукт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Выбираем  и  обдумываем  наш  общий  проект.</w:t>
            </w:r>
          </w:p>
        </w:tc>
        <w:tc>
          <w:tcPr>
            <w:tcW w:w="399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lastRenderedPageBreak/>
              <w:t>Учимся  целеполаганию и  выстраиванию  задач  урока.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 xml:space="preserve">Знакомимся  с  понятийным   аппаратом  проектирования:  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-проект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- -мотивация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-тема в  виде  вопрос</w:t>
            </w:r>
            <w:proofErr w:type="gramStart"/>
            <w:r w:rsidRPr="00476D77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476D77">
              <w:rPr>
                <w:rFonts w:ascii="Times New Roman" w:hAnsi="Times New Roman"/>
                <w:sz w:val="20"/>
                <w:szCs w:val="20"/>
              </w:rPr>
              <w:t xml:space="preserve">  проблемы  (например, «Почему  листья  осенью  меняют  зеленый  цвет и  становятся  разноцветными»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-цель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-задачи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-гипотеза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-конечный продукт  проектирования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-оформление «Ежик»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 xml:space="preserve">Учимся  слышать  и  слушать  учителя  о  предлагаемом  им  своем  годовом проекте «Рабочая  тетрадь  исследователя-  проектировщика» и  той  помощи и  </w:t>
            </w:r>
            <w:r w:rsidRPr="00476D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сотрудничества,  которую  он  ждет  от  учащихся  и  их  родителей  в  течение  учебного  года.  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целеполаганию  и  выстраиванию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Задач  урока.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 xml:space="preserve">Практическая  работа  над целью,  проблемой,  гипотезой,  звездочкой  обдумывания  общего  проекта </w:t>
            </w:r>
          </w:p>
        </w:tc>
        <w:tc>
          <w:tcPr>
            <w:tcW w:w="1843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lastRenderedPageBreak/>
              <w:t>Урок- беседа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Урок-  практикум</w:t>
            </w:r>
          </w:p>
        </w:tc>
        <w:tc>
          <w:tcPr>
            <w:tcW w:w="1842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677" w:rsidRPr="00476D77" w:rsidTr="008B5677">
        <w:trPr>
          <w:trHeight w:val="33"/>
        </w:trPr>
        <w:tc>
          <w:tcPr>
            <w:tcW w:w="534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67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Намечаем план-схему  выполнения  проект</w:t>
            </w:r>
            <w:proofErr w:type="gramStart"/>
            <w:r w:rsidRPr="00476D77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476D77">
              <w:rPr>
                <w:rFonts w:ascii="Times New Roman" w:hAnsi="Times New Roman"/>
                <w:sz w:val="20"/>
                <w:szCs w:val="20"/>
              </w:rPr>
              <w:t>«Звездочка  обдумывания»)</w:t>
            </w:r>
          </w:p>
        </w:tc>
        <w:tc>
          <w:tcPr>
            <w:tcW w:w="399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 мотивировать  свой  труд,  давать  себе  целевую  установку  на  урок,  ставить  задачи.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 xml:space="preserve">Учимся  составлять «Звездочку  обдумывания» 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Составление «Звездочки  обдумывания»  по  теме  выбранного  проекта</w:t>
            </w:r>
          </w:p>
        </w:tc>
      </w:tr>
      <w:tr w:rsidR="008B5677" w:rsidRPr="00476D77" w:rsidTr="008B5677">
        <w:trPr>
          <w:trHeight w:val="33"/>
        </w:trPr>
        <w:tc>
          <w:tcPr>
            <w:tcW w:w="534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9.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Какой  разнообразный  мир  книг!</w:t>
            </w:r>
          </w:p>
        </w:tc>
        <w:tc>
          <w:tcPr>
            <w:tcW w:w="399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выбирать  нужные  книги  по   теме  проекта,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ориентироваться  в  мире  книг  в  библиотеке.</w:t>
            </w:r>
          </w:p>
        </w:tc>
        <w:tc>
          <w:tcPr>
            <w:tcW w:w="1843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gramStart"/>
            <w:r w:rsidRPr="00476D77">
              <w:rPr>
                <w:rFonts w:ascii="Times New Roman" w:hAnsi="Times New Roman"/>
                <w:sz w:val="20"/>
                <w:szCs w:val="20"/>
              </w:rPr>
              <w:t>–э</w:t>
            </w:r>
            <w:proofErr w:type="gramEnd"/>
            <w:r w:rsidRPr="00476D77">
              <w:rPr>
                <w:rFonts w:ascii="Times New Roman" w:hAnsi="Times New Roman"/>
                <w:sz w:val="20"/>
                <w:szCs w:val="20"/>
              </w:rPr>
              <w:t xml:space="preserve">кскурсия  в  школьную  библиотеку 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Что  такое  презентация. Устная  презентация: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 xml:space="preserve"> «Книга</w:t>
            </w:r>
            <w:proofErr w:type="gramStart"/>
            <w:r w:rsidRPr="00476D7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76D77">
              <w:rPr>
                <w:rFonts w:ascii="Times New Roman" w:hAnsi="Times New Roman"/>
                <w:sz w:val="20"/>
                <w:szCs w:val="20"/>
              </w:rPr>
              <w:t>которую  я  предлагаю для  работы  над  темой  проекта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И  почему»</w:t>
            </w:r>
          </w:p>
        </w:tc>
      </w:tr>
      <w:tr w:rsidR="008B5677" w:rsidRPr="00476D77" w:rsidTr="008B5677">
        <w:trPr>
          <w:trHeight w:val="33"/>
        </w:trPr>
        <w:tc>
          <w:tcPr>
            <w:tcW w:w="534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7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Я  в  мире  книг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Книги-  помощники  исследователей.</w:t>
            </w:r>
          </w:p>
        </w:tc>
        <w:tc>
          <w:tcPr>
            <w:tcW w:w="399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выбирать  из  книги  нужный  материал  по  теме  проекта  и  делать  закладки,  пометы  карандашом,  выписки  в  рабочую  тетрадь.</w:t>
            </w:r>
          </w:p>
        </w:tc>
        <w:tc>
          <w:tcPr>
            <w:tcW w:w="1843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Урок-  поиск</w:t>
            </w:r>
          </w:p>
        </w:tc>
        <w:tc>
          <w:tcPr>
            <w:tcW w:w="1842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Что  такое  презентация.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 xml:space="preserve">Составление 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Презентации  о  книгах,  которые  помогают  в  исследовании  и  проектировании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На  общую  тему</w:t>
            </w:r>
          </w:p>
        </w:tc>
      </w:tr>
      <w:tr w:rsidR="008B5677" w:rsidRPr="00476D77" w:rsidTr="008B5677">
        <w:trPr>
          <w:trHeight w:val="33"/>
        </w:trPr>
        <w:tc>
          <w:tcPr>
            <w:tcW w:w="534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7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Возможности компьютера  в  добывании  материалов  по  теме  проекта</w:t>
            </w:r>
          </w:p>
        </w:tc>
        <w:tc>
          <w:tcPr>
            <w:tcW w:w="399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 работать  с  Интернетом.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запрашивать  в  Интернете  материалы  по  теме  проекта.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оценивать найденную  информацию  по теме  исследования</w:t>
            </w:r>
          </w:p>
        </w:tc>
        <w:tc>
          <w:tcPr>
            <w:tcW w:w="1843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Урок-  игра</w:t>
            </w:r>
          </w:p>
        </w:tc>
        <w:tc>
          <w:tcPr>
            <w:tcW w:w="1842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677" w:rsidRPr="00476D77" w:rsidTr="008B5677">
        <w:trPr>
          <w:trHeight w:val="33"/>
        </w:trPr>
        <w:tc>
          <w:tcPr>
            <w:tcW w:w="534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7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Обращаемся  к  опыту  знающих  людей</w:t>
            </w:r>
          </w:p>
        </w:tc>
        <w:tc>
          <w:tcPr>
            <w:tcW w:w="399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задавать  вопросы  для  получения  информации  по  теме  исследования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 простейшим  формам  оформления  полученных  ответов  на  заданные  вопросы в  рабочих   тетрадях</w:t>
            </w:r>
          </w:p>
        </w:tc>
        <w:tc>
          <w:tcPr>
            <w:tcW w:w="1843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Урок-  интервью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677" w:rsidRPr="00476D77" w:rsidTr="008B5677">
        <w:trPr>
          <w:trHeight w:val="33"/>
        </w:trPr>
        <w:tc>
          <w:tcPr>
            <w:tcW w:w="534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7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Составление  технологической  карты  работы  над  проектом</w:t>
            </w:r>
          </w:p>
        </w:tc>
        <w:tc>
          <w:tcPr>
            <w:tcW w:w="399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обобщать  полученные  материалы  из  разных  источников,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Классифицировать  их,  сравнивать,  анализировать.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составлять  технологическую  карту  работы  над  проектом</w:t>
            </w:r>
          </w:p>
        </w:tc>
        <w:tc>
          <w:tcPr>
            <w:tcW w:w="1843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Урок-конструктор</w:t>
            </w:r>
          </w:p>
        </w:tc>
        <w:tc>
          <w:tcPr>
            <w:tcW w:w="1842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677" w:rsidRPr="00476D77" w:rsidTr="008B5677">
        <w:trPr>
          <w:trHeight w:val="33"/>
        </w:trPr>
        <w:tc>
          <w:tcPr>
            <w:tcW w:w="534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7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От  замысла  к  конечному  продукту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(Работаем  над  реализацией  замысла  проекта по технологической  карте)</w:t>
            </w:r>
          </w:p>
        </w:tc>
        <w:tc>
          <w:tcPr>
            <w:tcW w:w="399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практическому  освоению замысла и  работе  по  технологической  карте</w:t>
            </w:r>
          </w:p>
        </w:tc>
        <w:tc>
          <w:tcPr>
            <w:tcW w:w="1843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Урок-  практикум</w:t>
            </w:r>
          </w:p>
        </w:tc>
        <w:tc>
          <w:tcPr>
            <w:tcW w:w="1842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677" w:rsidRPr="00476D77" w:rsidTr="008B5677">
        <w:trPr>
          <w:trHeight w:val="33"/>
        </w:trPr>
        <w:tc>
          <w:tcPr>
            <w:tcW w:w="534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7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Важно</w:t>
            </w:r>
            <w:proofErr w:type="gramStart"/>
            <w:r w:rsidRPr="00476D77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476D77">
              <w:rPr>
                <w:rFonts w:ascii="Times New Roman" w:hAnsi="Times New Roman"/>
                <w:sz w:val="20"/>
                <w:szCs w:val="20"/>
              </w:rPr>
              <w:t xml:space="preserve">  уметь  защитить  свой  проект</w:t>
            </w:r>
          </w:p>
        </w:tc>
        <w:tc>
          <w:tcPr>
            <w:tcW w:w="399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Понятие  о  защитном  слове  и  его  значимости.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Требования  к  защитному  слову.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слушать  образец  защитного  слова.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видеть  и  анализировать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культуру  устного  выступления.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 xml:space="preserve">Учимся   умению  и  культуре  задавать  </w:t>
            </w:r>
            <w:r w:rsidRPr="00476D77">
              <w:rPr>
                <w:rFonts w:ascii="Times New Roman" w:hAnsi="Times New Roman"/>
                <w:sz w:val="20"/>
                <w:szCs w:val="20"/>
              </w:rPr>
              <w:lastRenderedPageBreak/>
              <w:t>вопросы  защищающемуся  со  своим  проектом</w:t>
            </w:r>
          </w:p>
        </w:tc>
        <w:tc>
          <w:tcPr>
            <w:tcW w:w="1843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lastRenderedPageBreak/>
              <w:t>Урок-эталон</w:t>
            </w:r>
          </w:p>
        </w:tc>
        <w:tc>
          <w:tcPr>
            <w:tcW w:w="1842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677" w:rsidRPr="00476D77" w:rsidTr="008B5677">
        <w:trPr>
          <w:trHeight w:val="33"/>
        </w:trPr>
        <w:tc>
          <w:tcPr>
            <w:tcW w:w="534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lastRenderedPageBreak/>
              <w:t>16,17</w:t>
            </w:r>
          </w:p>
        </w:tc>
        <w:tc>
          <w:tcPr>
            <w:tcW w:w="267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 xml:space="preserve">Готовим  защитную  речь  по   теме  проекта  </w:t>
            </w:r>
          </w:p>
        </w:tc>
        <w:tc>
          <w:tcPr>
            <w:tcW w:w="399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устному  высказыванию  по  опоре и  выполнению  требований  к  защитной  речи. Учимся  работать  в  команде.</w:t>
            </w:r>
          </w:p>
        </w:tc>
        <w:tc>
          <w:tcPr>
            <w:tcW w:w="1843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Урок- тренинг</w:t>
            </w:r>
          </w:p>
        </w:tc>
        <w:tc>
          <w:tcPr>
            <w:tcW w:w="1842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677" w:rsidRPr="00476D77" w:rsidTr="008B5677">
        <w:trPr>
          <w:trHeight w:val="11"/>
        </w:trPr>
        <w:tc>
          <w:tcPr>
            <w:tcW w:w="534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18,19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Без  презентации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Защитная   речь  бедна  и  бледна</w:t>
            </w:r>
          </w:p>
        </w:tc>
        <w:tc>
          <w:tcPr>
            <w:tcW w:w="399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Требования  к  компьютерной  презентации.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делать  презентацию  к  составленному  тексту.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показывать  презентацию  к  составленному  тексту  защиты  проекта</w:t>
            </w:r>
          </w:p>
        </w:tc>
        <w:tc>
          <w:tcPr>
            <w:tcW w:w="1843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Урок-  практикум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Урок-  тренинг</w:t>
            </w:r>
          </w:p>
        </w:tc>
        <w:tc>
          <w:tcPr>
            <w:tcW w:w="1842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677" w:rsidRPr="00476D77" w:rsidTr="008B5677">
        <w:trPr>
          <w:trHeight w:val="33"/>
        </w:trPr>
        <w:tc>
          <w:tcPr>
            <w:tcW w:w="534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7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Защита   коллективного  проекта</w:t>
            </w:r>
          </w:p>
        </w:tc>
        <w:tc>
          <w:tcPr>
            <w:tcW w:w="399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слышать  и  слушать.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публично  выступать.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представлять  компьютерную  презентацию.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задавать  вопросы  и  отвечать  на  них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работать  в  команде</w:t>
            </w:r>
          </w:p>
        </w:tc>
        <w:tc>
          <w:tcPr>
            <w:tcW w:w="1843" w:type="dxa"/>
          </w:tcPr>
          <w:p w:rsidR="008B5677" w:rsidRPr="00476D77" w:rsidRDefault="008B5677" w:rsidP="00290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Уро</w:t>
            </w:r>
            <w:proofErr w:type="gramStart"/>
            <w:r w:rsidRPr="00476D77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Pr="00476D77">
              <w:rPr>
                <w:rFonts w:ascii="Times New Roman" w:hAnsi="Times New Roman"/>
                <w:sz w:val="20"/>
                <w:szCs w:val="20"/>
              </w:rPr>
              <w:t xml:space="preserve">  публичное  </w:t>
            </w:r>
            <w:r>
              <w:rPr>
                <w:rFonts w:ascii="Times New Roman" w:hAnsi="Times New Roman"/>
                <w:sz w:val="20"/>
                <w:szCs w:val="20"/>
              </w:rPr>
              <w:t>выступление</w:t>
            </w:r>
          </w:p>
        </w:tc>
        <w:tc>
          <w:tcPr>
            <w:tcW w:w="1842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Презентация проекта</w:t>
            </w:r>
          </w:p>
        </w:tc>
      </w:tr>
      <w:tr w:rsidR="008B5677" w:rsidRPr="00476D77" w:rsidTr="008B5677">
        <w:trPr>
          <w:trHeight w:val="33"/>
        </w:trPr>
        <w:tc>
          <w:tcPr>
            <w:tcW w:w="534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67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Анализ  и  корректировка  проделанной  работы  над  проектом</w:t>
            </w:r>
          </w:p>
        </w:tc>
        <w:tc>
          <w:tcPr>
            <w:tcW w:w="399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-Что  такое  анализ,  рефлексия  и  корректировка  своей  деятельности.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 элементарным  навыкам  анализа  проделанной  работы  по  поставленным  учителем  вопросам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делать  выводы  и  обобщать,  подводить  итоги.</w:t>
            </w:r>
          </w:p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 из  проделанной  работы  планировать  дальнейшую   проектно-исследовательскую деятельность</w:t>
            </w:r>
          </w:p>
        </w:tc>
        <w:tc>
          <w:tcPr>
            <w:tcW w:w="1843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Урок-  вертушка</w:t>
            </w:r>
          </w:p>
        </w:tc>
        <w:tc>
          <w:tcPr>
            <w:tcW w:w="1842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677" w:rsidRPr="00476D77" w:rsidTr="008B5677">
        <w:trPr>
          <w:trHeight w:val="33"/>
        </w:trPr>
        <w:tc>
          <w:tcPr>
            <w:tcW w:w="534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22-31</w:t>
            </w:r>
          </w:p>
        </w:tc>
        <w:tc>
          <w:tcPr>
            <w:tcW w:w="267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Мой  личный  проект  и  работа  над  ним  совместно  с  учителем</w:t>
            </w:r>
          </w:p>
        </w:tc>
        <w:tc>
          <w:tcPr>
            <w:tcW w:w="399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Учимся  под  руководством  учителя  и  самостоятельно  создать  свой  проект  на  выбранную  учеником  тему,  пройдя  все  этапы  его  создания  и  защиты</w:t>
            </w:r>
          </w:p>
        </w:tc>
        <w:tc>
          <w:tcPr>
            <w:tcW w:w="1843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Урок</w:t>
            </w:r>
            <w:proofErr w:type="gramStart"/>
            <w:r w:rsidRPr="00476D77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476D77">
              <w:rPr>
                <w:rFonts w:ascii="Times New Roman" w:hAnsi="Times New Roman"/>
                <w:sz w:val="20"/>
                <w:szCs w:val="20"/>
              </w:rPr>
              <w:t xml:space="preserve">  практикумы  и  уроки  -консультации</w:t>
            </w:r>
          </w:p>
        </w:tc>
        <w:tc>
          <w:tcPr>
            <w:tcW w:w="1842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677" w:rsidRPr="00476D77" w:rsidTr="008B5677">
        <w:trPr>
          <w:trHeight w:val="33"/>
        </w:trPr>
        <w:tc>
          <w:tcPr>
            <w:tcW w:w="534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31-32</w:t>
            </w:r>
          </w:p>
        </w:tc>
        <w:tc>
          <w:tcPr>
            <w:tcW w:w="267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Корректировка дополнений,  внесенных  учащимися  и  их  родителями  в   проект  учителя «Рабочая  тетрадь  юного  исследовател</w:t>
            </w:r>
            <w:proofErr w:type="gramStart"/>
            <w:r w:rsidRPr="00476D77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476D77">
              <w:rPr>
                <w:rFonts w:ascii="Times New Roman" w:hAnsi="Times New Roman"/>
                <w:sz w:val="20"/>
                <w:szCs w:val="20"/>
              </w:rPr>
              <w:t xml:space="preserve">  проектировщика»  </w:t>
            </w:r>
          </w:p>
        </w:tc>
        <w:tc>
          <w:tcPr>
            <w:tcW w:w="399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 xml:space="preserve">Учимся  коллективно  обсуждать  представленные  материалы,  </w:t>
            </w:r>
            <w:proofErr w:type="spellStart"/>
            <w:r w:rsidRPr="00476D77">
              <w:rPr>
                <w:rFonts w:ascii="Times New Roman" w:hAnsi="Times New Roman"/>
                <w:sz w:val="20"/>
                <w:szCs w:val="20"/>
              </w:rPr>
              <w:t>всупать</w:t>
            </w:r>
            <w:proofErr w:type="spellEnd"/>
            <w:r w:rsidRPr="00476D77">
              <w:rPr>
                <w:rFonts w:ascii="Times New Roman" w:hAnsi="Times New Roman"/>
                <w:sz w:val="20"/>
                <w:szCs w:val="20"/>
              </w:rPr>
              <w:t xml:space="preserve">  в  </w:t>
            </w:r>
            <w:proofErr w:type="spellStart"/>
            <w:r w:rsidRPr="00476D77">
              <w:rPr>
                <w:rFonts w:ascii="Times New Roman" w:hAnsi="Times New Roman"/>
                <w:sz w:val="20"/>
                <w:szCs w:val="20"/>
              </w:rPr>
              <w:t>диало</w:t>
            </w:r>
            <w:proofErr w:type="spellEnd"/>
            <w:r w:rsidRPr="00476D77">
              <w:rPr>
                <w:rFonts w:ascii="Times New Roman" w:hAnsi="Times New Roman"/>
                <w:sz w:val="20"/>
                <w:szCs w:val="20"/>
              </w:rPr>
              <w:t>,  отстаивать  свою  точку  зрения,  оценивать  себя  и  друг  друга</w:t>
            </w:r>
          </w:p>
        </w:tc>
        <w:tc>
          <w:tcPr>
            <w:tcW w:w="1843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677" w:rsidRPr="00476D77" w:rsidTr="008B5677">
        <w:trPr>
          <w:trHeight w:val="33"/>
        </w:trPr>
        <w:tc>
          <w:tcPr>
            <w:tcW w:w="534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7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6D77">
              <w:rPr>
                <w:rFonts w:ascii="Times New Roman" w:hAnsi="Times New Roman"/>
                <w:sz w:val="20"/>
                <w:szCs w:val="20"/>
              </w:rPr>
              <w:t>Мы-проектировщики</w:t>
            </w:r>
            <w:proofErr w:type="gramEnd"/>
          </w:p>
        </w:tc>
        <w:tc>
          <w:tcPr>
            <w:tcW w:w="3991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 xml:space="preserve">Учимся  подводить  итоги  и  систематизировать  </w:t>
            </w:r>
          </w:p>
        </w:tc>
        <w:tc>
          <w:tcPr>
            <w:tcW w:w="1843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Уро</w:t>
            </w:r>
            <w:proofErr w:type="gramStart"/>
            <w:r w:rsidRPr="00476D77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Pr="00476D77">
              <w:rPr>
                <w:rFonts w:ascii="Times New Roman" w:hAnsi="Times New Roman"/>
                <w:sz w:val="20"/>
                <w:szCs w:val="20"/>
              </w:rPr>
              <w:t xml:space="preserve"> итоговая  игра</w:t>
            </w:r>
          </w:p>
        </w:tc>
        <w:tc>
          <w:tcPr>
            <w:tcW w:w="1842" w:type="dxa"/>
          </w:tcPr>
          <w:p w:rsidR="008B5677" w:rsidRPr="00476D77" w:rsidRDefault="008B5677" w:rsidP="00E15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D77">
              <w:rPr>
                <w:rFonts w:ascii="Times New Roman" w:hAnsi="Times New Roman"/>
                <w:sz w:val="20"/>
                <w:szCs w:val="20"/>
              </w:rPr>
              <w:t>Совместное  творчество</w:t>
            </w:r>
          </w:p>
        </w:tc>
      </w:tr>
    </w:tbl>
    <w:p w:rsidR="00750365" w:rsidRPr="00476D77" w:rsidRDefault="00750365" w:rsidP="00750365">
      <w:pPr>
        <w:rPr>
          <w:rFonts w:ascii="Times New Roman" w:hAnsi="Times New Roman"/>
          <w:sz w:val="20"/>
          <w:szCs w:val="20"/>
        </w:rPr>
      </w:pPr>
      <w:r w:rsidRPr="00476D77">
        <w:rPr>
          <w:rFonts w:ascii="Times New Roman" w:hAnsi="Times New Roman"/>
          <w:sz w:val="20"/>
          <w:szCs w:val="20"/>
        </w:rPr>
        <w:t xml:space="preserve">.  </w:t>
      </w:r>
    </w:p>
    <w:sectPr w:rsidR="00750365" w:rsidRPr="00476D77" w:rsidSect="008B5677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0365"/>
    <w:rsid w:val="001B458A"/>
    <w:rsid w:val="00235889"/>
    <w:rsid w:val="00243E08"/>
    <w:rsid w:val="00290004"/>
    <w:rsid w:val="003B4C0C"/>
    <w:rsid w:val="0053285E"/>
    <w:rsid w:val="006B54FC"/>
    <w:rsid w:val="007071E1"/>
    <w:rsid w:val="00750365"/>
    <w:rsid w:val="007930A8"/>
    <w:rsid w:val="008B5677"/>
    <w:rsid w:val="00CF41B1"/>
    <w:rsid w:val="00D9303B"/>
    <w:rsid w:val="00DA7B4B"/>
    <w:rsid w:val="00FA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0365"/>
    <w:rPr>
      <w:b/>
      <w:bCs/>
    </w:rPr>
  </w:style>
  <w:style w:type="paragraph" w:customStyle="1" w:styleId="1">
    <w:name w:val="Абзац списка1"/>
    <w:basedOn w:val="a"/>
    <w:rsid w:val="00750365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rsid w:val="00750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qFormat/>
    <w:rsid w:val="00750365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1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Юлия Борисовна</cp:lastModifiedBy>
  <cp:revision>10</cp:revision>
  <cp:lastPrinted>2018-06-27T01:11:00Z</cp:lastPrinted>
  <dcterms:created xsi:type="dcterms:W3CDTF">2018-06-03T08:21:00Z</dcterms:created>
  <dcterms:modified xsi:type="dcterms:W3CDTF">2018-06-27T01:14:00Z</dcterms:modified>
</cp:coreProperties>
</file>