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23" w:rsidRDefault="00707923" w:rsidP="00707923">
      <w:pPr>
        <w:spacing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родителям подростков</w:t>
      </w:r>
    </w:p>
    <w:p w:rsidR="00707923" w:rsidRDefault="00707923" w:rsidP="00707923">
      <w:pPr>
        <w:spacing w:line="240" w:lineRule="auto"/>
        <w:ind w:firstLine="709"/>
        <w:jc w:val="right"/>
        <w:rPr>
          <w:b/>
          <w:sz w:val="24"/>
          <w:szCs w:val="24"/>
        </w:rPr>
      </w:pPr>
      <w:bookmarkStart w:id="0" w:name="_GoBack"/>
      <w:bookmarkEnd w:id="0"/>
    </w:p>
    <w:p w:rsidR="00B12382" w:rsidRPr="00B12382" w:rsidRDefault="00B12382" w:rsidP="00B1238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12382">
        <w:rPr>
          <w:b/>
          <w:sz w:val="24"/>
          <w:szCs w:val="24"/>
        </w:rPr>
        <w:t>К</w:t>
      </w:r>
      <w:r w:rsidRPr="00B12382">
        <w:rPr>
          <w:b/>
          <w:sz w:val="24"/>
          <w:szCs w:val="24"/>
        </w:rPr>
        <w:t>ак</w:t>
      </w:r>
      <w:r w:rsidRPr="00B12382">
        <w:rPr>
          <w:b/>
          <w:sz w:val="24"/>
          <w:szCs w:val="24"/>
        </w:rPr>
        <w:t xml:space="preserve"> </w:t>
      </w:r>
      <w:r w:rsidRPr="00B12382">
        <w:rPr>
          <w:b/>
          <w:sz w:val="24"/>
          <w:szCs w:val="24"/>
        </w:rPr>
        <w:t xml:space="preserve"> родители могут сделать обстановку дома более предсказуемой и спокойной. </w:t>
      </w:r>
      <w:r w:rsidRPr="00B12382">
        <w:rPr>
          <w:b/>
          <w:sz w:val="24"/>
          <w:szCs w:val="24"/>
        </w:rPr>
        <w:t>С</w:t>
      </w:r>
      <w:r w:rsidRPr="00B12382">
        <w:rPr>
          <w:b/>
          <w:sz w:val="24"/>
          <w:szCs w:val="24"/>
        </w:rPr>
        <w:t>тратегии</w:t>
      </w:r>
      <w:r w:rsidRPr="00B12382">
        <w:rPr>
          <w:b/>
          <w:sz w:val="24"/>
          <w:szCs w:val="24"/>
        </w:rPr>
        <w:t xml:space="preserve"> поведения родителей</w:t>
      </w:r>
      <w:r w:rsidRPr="00B12382">
        <w:rPr>
          <w:b/>
          <w:sz w:val="24"/>
          <w:szCs w:val="24"/>
        </w:rPr>
        <w:t>.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sz w:val="24"/>
          <w:szCs w:val="24"/>
        </w:rPr>
        <w:t>Приведем варианты возможных решений, сопроводив краткими пояснениями.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>1. Соблюдать четкость границ.</w:t>
      </w:r>
      <w:r w:rsidRPr="00B12382">
        <w:rPr>
          <w:sz w:val="24"/>
          <w:szCs w:val="24"/>
        </w:rPr>
        <w:t xml:space="preserve"> Поведение подростка часто напоминает революцию: он пытается «свергнуть» родителей с семейного «трона», нарушает нормы общежития, устанавливает собственные правила и законы. Если родители включатся в эту «борьбу за власть» всерьез, для «декабриста» результат будет плачевным: его неизбежно постигнет ощущение собственной беспомощности, зависимости, незначительности для родителей. По сути, в этой ситуации ребенок, находясь дома, чувствует себя бездомным. У него как будто нет ничего своего в этом пространстве. Когда родители силой навязывают ему свое мнение и свои порядки, подростку становится невыносимо переживать свою несамостоятельность: есть еду, которую они считают полезной, носить одежду, которую они ему покупают, пользоваться их, а не своими вещами…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sz w:val="24"/>
          <w:szCs w:val="24"/>
        </w:rPr>
        <w:t xml:space="preserve">Очень важно, чтобы в ответ на «революционное» поведение ребенка, родители были сдержанны и тверды в поддержании тех порядков, которые действовали в семье до вступления их чада в подростковый возраст, но не более – </w:t>
      </w:r>
      <w:r w:rsidRPr="00B12382">
        <w:rPr>
          <w:rStyle w:val="Spanred"/>
          <w:b/>
          <w:bCs/>
          <w:color w:val="auto"/>
          <w:sz w:val="24"/>
          <w:szCs w:val="24"/>
        </w:rPr>
        <w:t>нельзя переходить границу, за которой начинается диктатура!</w:t>
      </w:r>
      <w:r w:rsidRPr="00B12382">
        <w:rPr>
          <w:sz w:val="24"/>
          <w:szCs w:val="24"/>
        </w:rPr>
        <w:t xml:space="preserve"> У ребенка должно быть право высказать свое мнение (если он сформулирует его спокойно и уважительно); организовать все в своей комнате так, как он считает нужным и удобным (если это не претит разумности); в свободное от школы время носить ту одежду, которая ему нравится; самостоятельно определяться со стрижкой, макияжем, маникюром, украшениями; а также музыкой, фильмами и книгами. Это также означает, что родители не должны будить его утром, если он не смог вовремя лечь вечером. Достаточно будильника – если ребенок не встал после звонка, он должен столкнуться с последствиями опоздания в школу.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sz w:val="24"/>
          <w:szCs w:val="24"/>
        </w:rPr>
        <w:t xml:space="preserve">Кроме того, за подростком должны быть закреплены некоторые обязанности по дому. За их невыполнение его следует лишить каких-то благ: посещения кинотеатра в выходные или дополнительного времени на компьютерную игру. Подросток может гулять, где хочет, поставив родителей в известность о своем местонахождении, при условии, что у него включен мобильный телефон. Если он не пришел домой к оговоренному времени, родители должны твердо настоять на его немедленном возвращении или забрать его оттуда, где он находится, несмотря на то, что ему может быть неловко из-за этого.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>2. Проявлять терпение, человечность, любовь и уважение.</w:t>
      </w:r>
      <w:r w:rsidRPr="00B12382">
        <w:rPr>
          <w:sz w:val="24"/>
          <w:szCs w:val="24"/>
        </w:rPr>
        <w:t xml:space="preserve"> Как бы подросток ни вел себя в текущий момент, он все равно остается для родителей родным и любимым. И ему важно всегда чувствовать это. Если он позволяет себе что-то неприемлемое, это не означает, что реакция родителей должна быть симметричной. Им следует оставаться в рамках своих ценностей и помнить о том, что они – лучший пример для своего ребенка. Нужно сохранять спокойствие и обращаться с подростком уважительно – это будет опорой и главным ресурсом взаимоотношений.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>3. Помнить о важности извинения.</w:t>
      </w:r>
      <w:r w:rsidRPr="00B12382">
        <w:rPr>
          <w:sz w:val="24"/>
          <w:szCs w:val="24"/>
        </w:rPr>
        <w:t xml:space="preserve"> Как подросток, так и родители могут сгоряча сказать друг другу что-то обидное. Четыре-пять лет, в течение которых подросток переживает кризис, для всей семьи тоже являются стрессовыми, кризисными. Родители практически не успевают прийти в себя, утрачивают ощущение стабильности и безопасности. Однако их способность и готовность извиниться перед ребенком за повышенный тон, обидное слово или неправильное решение очень важны, т. к. дают ему опору: он понимает, что его видят, слышат, ценят, уважают, берегут.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>4. Быть готовым к переменам.</w:t>
      </w:r>
      <w:r w:rsidRPr="00B12382">
        <w:rPr>
          <w:sz w:val="24"/>
          <w:szCs w:val="24"/>
        </w:rPr>
        <w:t xml:space="preserve"> Ребенок – это воплощение перемен. То, каким он кажется родителям в подростковом возрасте, часто не совпадает даже с тем, каким он будет всего лишь через несколько месяцев. Невозможность опереться на реальность и подготовиться пугает, но понимание воодушевляет и обнадеживает: да, сейчас с ребенком очень трудно, но это не навсегда, потом будет легче, все встанет на свои места.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lastRenderedPageBreak/>
        <w:t>5. Осознать ценность диалога.</w:t>
      </w:r>
      <w:r w:rsidRPr="00B12382">
        <w:rPr>
          <w:sz w:val="24"/>
          <w:szCs w:val="24"/>
        </w:rPr>
        <w:t xml:space="preserve"> Подростковый возраст проходит мягче и оставляет меньше символических и реальных ран на теле и душе ребенка, если он знает, что родители рядом и готовы поддержать его. Если они оказываются на стороне ребенка в сложной для него ситуации, это становится их родительской победой на многие и многие годы. Ребенок испуган происходящими с ним изменениями не меньше, чем его мама и папа, и остро нуждается в поддержке. Простое внимание, терпение, вовремя сказанное слово – все это очень важно. И никогда не рано поговорить с ребенком на важные темы и изложить ему родительскую позицию по вопросам случайной беременности, необходимости обучения в школе (или возможности учиться на дому, посещать занятия в интернате) и пр.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 xml:space="preserve">6. Проявлять настойчивость и устойчивость. </w:t>
      </w:r>
      <w:r w:rsidRPr="00B12382">
        <w:rPr>
          <w:sz w:val="24"/>
          <w:szCs w:val="24"/>
        </w:rPr>
        <w:t xml:space="preserve">Быть родителем подростка утомительно. У ребенка изначально больше сил и упорства в ситуациях, когда ему нужно «прогнуть» границы, установленные родителями. Очень важно, чтобы эти границы были гибкими, но прочными. Когда ребенок снова и снова пытается взять родителя «измором», можно сказать ему: «Хорошая попытка, сынок (доченька), но правила есть правила».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>7. Быть прямолинейным в вопросах безопасности.</w:t>
      </w:r>
      <w:r w:rsidRPr="00B12382">
        <w:rPr>
          <w:sz w:val="24"/>
          <w:szCs w:val="24"/>
        </w:rPr>
        <w:t xml:space="preserve"> В том, что касается безопасности, не должно быть разночтений. Время возвращения домой с прогулки, возможность ходить в гости и приглашать гостей в дом, поездки в дальние районы, проведение времени в незнакомых компаниях – все эти вопросы требуют четкого выполнения. Нарушение установленных родителями правил всегда должно сопровождаться санкциями.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>8. Искать общий язык.</w:t>
      </w:r>
      <w:r w:rsidRPr="00B12382">
        <w:rPr>
          <w:sz w:val="24"/>
          <w:szCs w:val="24"/>
        </w:rPr>
        <w:t xml:space="preserve"> Ритм жизни родителей может казаться подростку скучным и монотонным, их ценности восприниматься как пережиток, досуг – пустое времяпровождение. </w:t>
      </w:r>
      <w:proofErr w:type="gramStart"/>
      <w:r w:rsidRPr="00B12382">
        <w:rPr>
          <w:sz w:val="24"/>
          <w:szCs w:val="24"/>
        </w:rPr>
        <w:t>По сравнению с многообразием и хаотичностью внутренней жизни подростка жизнь взрослого человека действительно может казаться излишне упорядоченной и размеренной, но в этом столкновении двух культур все равно очень важно искать общий язык: занятия, которые доставляют удовольствие и родителю, и ребенку; общие темы для разговора; волнения и тревоги ребенка, которые он хотел бы разделить с родителем.</w:t>
      </w:r>
      <w:proofErr w:type="gramEnd"/>
      <w:r w:rsidRPr="00B12382">
        <w:rPr>
          <w:sz w:val="24"/>
          <w:szCs w:val="24"/>
        </w:rPr>
        <w:t xml:space="preserve"> Все это – основа для взаимного доверия. </w:t>
      </w:r>
    </w:p>
    <w:p w:rsidR="00B12382" w:rsidRPr="00B12382" w:rsidRDefault="00B12382" w:rsidP="00B12382">
      <w:pPr>
        <w:spacing w:line="240" w:lineRule="auto"/>
        <w:ind w:firstLine="709"/>
        <w:jc w:val="both"/>
        <w:rPr>
          <w:sz w:val="24"/>
          <w:szCs w:val="24"/>
        </w:rPr>
      </w:pPr>
      <w:r w:rsidRPr="00B12382">
        <w:rPr>
          <w:rStyle w:val="Spanred"/>
          <w:b/>
          <w:bCs/>
          <w:color w:val="auto"/>
          <w:sz w:val="24"/>
          <w:szCs w:val="24"/>
        </w:rPr>
        <w:t>9. Проявлять устойчивость к молчанию, секретам и лжи.</w:t>
      </w:r>
      <w:r w:rsidRPr="00B12382">
        <w:rPr>
          <w:sz w:val="24"/>
          <w:szCs w:val="24"/>
        </w:rPr>
        <w:t xml:space="preserve"> Для подростков характерно в той или иной ситуации видеть в родителях врагов, узурпаторов власти, жестких надсмотрщиков, неустанных контролеров и критиков. Этими собирательными образами родителей они делятся друг с другом, рассказывая, за что «предки убили бы их». В то же время к реальным родителям эти образы никак не относятся. Это тоже один из «симптомов» подросткового возраста – к сожалению, часто отнюдь не безобидный: нарисовав себе подобный портрет родителей, подростки начинают скрывать от них свою жизнь, обманывать, умалчивать и секретничать. Важно, чтобы родители однозначно и прямолинейно реагировали на ложь по поводу значимых ситуаций (например, прогула уроков в школе, распития алкоголя в компании сверстников и т. п.), применяя к подростку санкции (те же, что за нарушения правил безопасности). </w:t>
      </w:r>
    </w:p>
    <w:p w:rsidR="009F5D8D" w:rsidRPr="00B12382" w:rsidRDefault="00707923" w:rsidP="00B12382">
      <w:pPr>
        <w:spacing w:line="240" w:lineRule="auto"/>
        <w:ind w:firstLine="709"/>
        <w:jc w:val="both"/>
        <w:rPr>
          <w:sz w:val="24"/>
          <w:szCs w:val="24"/>
        </w:rPr>
      </w:pPr>
    </w:p>
    <w:sectPr w:rsidR="009F5D8D" w:rsidRPr="00B12382" w:rsidSect="007674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2C"/>
    <w:rsid w:val="001D7FBB"/>
    <w:rsid w:val="0031432C"/>
    <w:rsid w:val="00426D98"/>
    <w:rsid w:val="00707923"/>
    <w:rsid w:val="00767471"/>
    <w:rsid w:val="00B1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8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ed">
    <w:name w:val="Span_red"/>
    <w:basedOn w:val="a0"/>
    <w:rsid w:val="00B12382"/>
    <w:rPr>
      <w:color w:val="E11F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8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ed">
    <w:name w:val="Span_red"/>
    <w:basedOn w:val="a0"/>
    <w:rsid w:val="00B12382"/>
    <w:rPr>
      <w:color w:val="E11F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2018-08-17T04:56:00Z</dcterms:created>
  <dcterms:modified xsi:type="dcterms:W3CDTF">2018-08-17T04:59:00Z</dcterms:modified>
</cp:coreProperties>
</file>