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09CB5" w14:textId="77777777" w:rsidR="00A84A48" w:rsidRPr="008812D2" w:rsidRDefault="00A84A48" w:rsidP="00A84A48">
      <w:pPr>
        <w:jc w:val="center"/>
        <w:rPr>
          <w:rFonts w:eastAsia="Tahoma"/>
          <w:b/>
          <w:i/>
          <w:color w:val="00000A"/>
        </w:rPr>
      </w:pPr>
      <w:r w:rsidRPr="0063443C">
        <w:rPr>
          <w:rFonts w:eastAsia="Tahoma"/>
          <w:b/>
          <w:color w:val="00000A"/>
        </w:rPr>
        <w:t>Планируемые</w:t>
      </w:r>
      <w:r>
        <w:rPr>
          <w:rFonts w:eastAsia="Tahoma"/>
          <w:b/>
          <w:color w:val="00000A"/>
        </w:rPr>
        <w:t xml:space="preserve"> </w:t>
      </w:r>
      <w:r w:rsidRPr="0063443C">
        <w:rPr>
          <w:rFonts w:eastAsia="Tahoma"/>
          <w:b/>
          <w:color w:val="00000A"/>
        </w:rPr>
        <w:t xml:space="preserve"> результаты освоения курса</w:t>
      </w:r>
    </w:p>
    <w:p w14:paraId="4BE89DBA" w14:textId="77777777" w:rsidR="00683644" w:rsidRDefault="00A84A48" w:rsidP="00A84A48">
      <w:pPr>
        <w:ind w:firstLine="851"/>
        <w:jc w:val="both"/>
        <w:rPr>
          <w:rFonts w:eastAsia="Tahoma"/>
          <w:color w:val="00000A"/>
        </w:rPr>
      </w:pPr>
      <w:r w:rsidRPr="008812D2">
        <w:rPr>
          <w:rFonts w:eastAsia="Tahoma"/>
          <w:b/>
          <w:i/>
          <w:color w:val="00000A"/>
        </w:rPr>
        <w:t>1. Результаты первого уровня (</w:t>
      </w:r>
      <w:r w:rsidRPr="008812D2">
        <w:rPr>
          <w:b/>
          <w:i/>
          <w:color w:val="00000A"/>
        </w:rPr>
        <w:t>приобретение школьником социальных знаний, понимания социальной реальности и повседневной жизни)</w:t>
      </w:r>
      <w:r w:rsidRPr="008812D2">
        <w:rPr>
          <w:rFonts w:eastAsia="Tahoma"/>
          <w:b/>
          <w:i/>
          <w:color w:val="00000A"/>
        </w:rPr>
        <w:t>:</w:t>
      </w:r>
      <w:r w:rsidRPr="008812D2">
        <w:rPr>
          <w:rFonts w:eastAsia="Tahoma"/>
          <w:i/>
          <w:color w:val="00000A"/>
        </w:rPr>
        <w:t xml:space="preserve"> </w:t>
      </w:r>
      <w:r>
        <w:rPr>
          <w:rFonts w:eastAsia="Tahoma"/>
          <w:color w:val="00000A"/>
        </w:rPr>
        <w:t xml:space="preserve">школьники узнают о влиянии современных технологий на развитие и расширение творческих способностей человека; </w:t>
      </w:r>
      <w:r w:rsidR="00FB0313">
        <w:rPr>
          <w:rFonts w:eastAsia="Tahoma"/>
          <w:color w:val="00000A"/>
        </w:rPr>
        <w:t>о роли роботизиро</w:t>
      </w:r>
      <w:r w:rsidR="006F1EDB">
        <w:rPr>
          <w:rFonts w:eastAsia="Tahoma"/>
          <w:color w:val="00000A"/>
        </w:rPr>
        <w:t>ванных технологий в</w:t>
      </w:r>
      <w:r w:rsidR="00A0023E">
        <w:rPr>
          <w:rFonts w:eastAsia="Tahoma"/>
          <w:color w:val="00000A"/>
        </w:rPr>
        <w:t xml:space="preserve"> замене ручного труда человека; осознают свою причастность к развитию робототехничес</w:t>
      </w:r>
      <w:r w:rsidR="00852276">
        <w:rPr>
          <w:rFonts w:eastAsia="Tahoma"/>
          <w:color w:val="00000A"/>
        </w:rPr>
        <w:t>кого направления в нашей стране; познакомятся с</w:t>
      </w:r>
      <w:r w:rsidR="00683644">
        <w:rPr>
          <w:rFonts w:eastAsia="Tahoma"/>
          <w:color w:val="00000A"/>
        </w:rPr>
        <w:t xml:space="preserve"> этической стороной вопроса о взаимодействии человека и робота, встретятся с примерами применения технологий для помощи людям с ограниченными возможностями.</w:t>
      </w:r>
    </w:p>
    <w:p w14:paraId="35F7B779" w14:textId="77777777" w:rsidR="00A84A48" w:rsidRDefault="00852276" w:rsidP="00A84A48">
      <w:pPr>
        <w:ind w:firstLine="851"/>
        <w:jc w:val="both"/>
        <w:rPr>
          <w:rFonts w:eastAsia="Tahoma"/>
          <w:color w:val="00000A"/>
        </w:rPr>
      </w:pPr>
      <w:r>
        <w:rPr>
          <w:rFonts w:eastAsia="Tahoma"/>
          <w:color w:val="00000A"/>
        </w:rPr>
        <w:t xml:space="preserve"> </w:t>
      </w:r>
      <w:r w:rsidR="00A84A48" w:rsidRPr="008812D2">
        <w:rPr>
          <w:rFonts w:eastAsia="Tahoma"/>
          <w:b/>
          <w:i/>
          <w:color w:val="00000A"/>
        </w:rPr>
        <w:t>2. Результаты второго уровня (</w:t>
      </w:r>
      <w:r w:rsidR="00A84A48" w:rsidRPr="008812D2">
        <w:rPr>
          <w:b/>
          <w:i/>
          <w:color w:val="00000A"/>
        </w:rPr>
        <w:t>формирование позитивных отношений школьника к базовым ценностям нашего общества и к социальной реальности в целом)</w:t>
      </w:r>
      <w:r w:rsidR="00A84A48" w:rsidRPr="008812D2">
        <w:rPr>
          <w:rFonts w:eastAsia="Tahoma"/>
          <w:b/>
          <w:i/>
          <w:color w:val="00000A"/>
        </w:rPr>
        <w:t>:</w:t>
      </w:r>
      <w:r w:rsidR="00A84A48" w:rsidRPr="008812D2">
        <w:rPr>
          <w:rFonts w:eastAsia="Tahoma"/>
          <w:i/>
          <w:color w:val="00000A"/>
        </w:rPr>
        <w:t xml:space="preserve"> </w:t>
      </w:r>
      <w:r w:rsidR="00A84A48" w:rsidRPr="008812D2">
        <w:rPr>
          <w:rFonts w:eastAsia="Tahoma"/>
          <w:color w:val="00000A"/>
        </w:rPr>
        <w:t xml:space="preserve">развитие </w:t>
      </w:r>
      <w:r w:rsidR="00A84A48">
        <w:t xml:space="preserve">познавательного интереса к жизни и творчеству, к развитию кругозора в сфере </w:t>
      </w:r>
      <w:r w:rsidR="00583F99">
        <w:t>современных информационных технологий</w:t>
      </w:r>
      <w:r w:rsidR="00A84A48">
        <w:t>, игровой индустрии</w:t>
      </w:r>
      <w:r w:rsidR="00583F99">
        <w:t xml:space="preserve">. </w:t>
      </w:r>
      <w:r w:rsidR="00A84A48">
        <w:t xml:space="preserve"> </w:t>
      </w:r>
      <w:r w:rsidR="00A84A48" w:rsidRPr="008812D2">
        <w:rPr>
          <w:rFonts w:eastAsia="Tahoma"/>
          <w:color w:val="00000A"/>
        </w:rPr>
        <w:t xml:space="preserve">   </w:t>
      </w:r>
    </w:p>
    <w:p w14:paraId="7B465AB2" w14:textId="77777777" w:rsidR="007816A7" w:rsidRDefault="00A84A48" w:rsidP="000231A1">
      <w:pPr>
        <w:ind w:firstLine="851"/>
        <w:jc w:val="both"/>
      </w:pPr>
      <w:r w:rsidRPr="008812D2">
        <w:rPr>
          <w:rFonts w:eastAsia="Tahoma"/>
          <w:b/>
          <w:i/>
          <w:color w:val="00000A"/>
        </w:rPr>
        <w:t>3. Результаты третьего уровня (</w:t>
      </w:r>
      <w:r w:rsidRPr="008812D2">
        <w:rPr>
          <w:b/>
          <w:i/>
          <w:color w:val="00000A"/>
        </w:rPr>
        <w:t>приобретение школьником опыта самостоятельного ценностно окрашенного социального действия)</w:t>
      </w:r>
      <w:r w:rsidRPr="008812D2">
        <w:rPr>
          <w:rFonts w:eastAsia="Tahoma"/>
          <w:b/>
          <w:i/>
          <w:color w:val="00000A"/>
        </w:rPr>
        <w:t>:</w:t>
      </w:r>
      <w:r w:rsidRPr="008812D2">
        <w:rPr>
          <w:rFonts w:eastAsia="Tahoma"/>
          <w:i/>
          <w:color w:val="00000A"/>
        </w:rPr>
        <w:t xml:space="preserve"> </w:t>
      </w:r>
      <w:r w:rsidRPr="008812D2">
        <w:rPr>
          <w:rFonts w:eastAsia="Tahoma"/>
          <w:color w:val="00000A"/>
        </w:rPr>
        <w:t>школьник</w:t>
      </w:r>
      <w:r>
        <w:rPr>
          <w:rFonts w:eastAsia="Tahoma"/>
          <w:color w:val="00000A"/>
        </w:rPr>
        <w:t xml:space="preserve">и </w:t>
      </w:r>
      <w:r w:rsidR="006300F7">
        <w:rPr>
          <w:rFonts w:eastAsia="Tahoma"/>
          <w:color w:val="00000A"/>
        </w:rPr>
        <w:t>с</w:t>
      </w:r>
      <w:r>
        <w:rPr>
          <w:rFonts w:eastAsia="Tahoma"/>
          <w:color w:val="00000A"/>
        </w:rPr>
        <w:t>могут</w:t>
      </w:r>
      <w:r w:rsidRPr="008812D2">
        <w:rPr>
          <w:rFonts w:eastAsia="Tahoma"/>
          <w:color w:val="00000A"/>
        </w:rPr>
        <w:t xml:space="preserve"> приобрести опыт </w:t>
      </w:r>
      <w:r>
        <w:rPr>
          <w:rFonts w:eastAsia="Tahoma"/>
          <w:color w:val="00000A"/>
        </w:rPr>
        <w:t xml:space="preserve">участия в конкурсах и мероприятиях, получат опыт </w:t>
      </w:r>
      <w:r w:rsidRPr="008812D2">
        <w:rPr>
          <w:rFonts w:eastAsia="Tahoma"/>
          <w:color w:val="00000A"/>
        </w:rPr>
        <w:t>самоорганизации и организации совместной деятельности с другими детьми</w:t>
      </w:r>
      <w:r w:rsidR="006300F7">
        <w:rPr>
          <w:rFonts w:eastAsia="Tahoma"/>
          <w:color w:val="00000A"/>
        </w:rPr>
        <w:t>, в рамках кибе</w:t>
      </w:r>
      <w:r w:rsidR="004D1C38">
        <w:rPr>
          <w:rFonts w:eastAsia="Tahoma"/>
          <w:color w:val="00000A"/>
        </w:rPr>
        <w:t>рспортивных состязаний, смогут использовать полученные знания и опыт для</w:t>
      </w:r>
      <w:r w:rsidR="000231A1">
        <w:rPr>
          <w:rFonts w:eastAsia="Tahoma"/>
          <w:color w:val="00000A"/>
        </w:rPr>
        <w:t xml:space="preserve"> создания собственных проектов.</w:t>
      </w:r>
    </w:p>
    <w:p w14:paraId="55125247" w14:textId="77777777" w:rsidR="007816A7" w:rsidRPr="005D333D" w:rsidRDefault="007816A7" w:rsidP="007816A7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С</w:t>
      </w:r>
      <w:r w:rsidRPr="005D333D">
        <w:rPr>
          <w:b/>
          <w:bCs/>
        </w:rPr>
        <w:t>одержание учебной программы</w:t>
      </w:r>
    </w:p>
    <w:p w14:paraId="3AEB521F" w14:textId="77777777" w:rsidR="007816A7" w:rsidRPr="00956EAA" w:rsidRDefault="007816A7" w:rsidP="007816A7">
      <w:pPr>
        <w:ind w:firstLine="851"/>
        <w:jc w:val="both"/>
        <w:rPr>
          <w:rFonts w:eastAsia="Tahoma"/>
        </w:rPr>
      </w:pPr>
      <w:r w:rsidRPr="00956EAA">
        <w:rPr>
          <w:rFonts w:eastAsia="Tahoma"/>
        </w:rPr>
        <w:t xml:space="preserve">Программа составлена из </w:t>
      </w:r>
      <w:r w:rsidR="0032088B">
        <w:rPr>
          <w:rFonts w:eastAsia="Tahoma"/>
        </w:rPr>
        <w:t>расчета 1 час в неделю, всего 35</w:t>
      </w:r>
      <w:r w:rsidRPr="00956EAA">
        <w:rPr>
          <w:rFonts w:eastAsia="Tahoma"/>
        </w:rPr>
        <w:t xml:space="preserve"> час</w:t>
      </w:r>
      <w:r w:rsidR="0032088B">
        <w:rPr>
          <w:rFonts w:eastAsia="Tahoma"/>
        </w:rPr>
        <w:t>ов</w:t>
      </w:r>
      <w:r w:rsidRPr="00956EAA">
        <w:rPr>
          <w:rFonts w:eastAsia="Tahoma"/>
        </w:rPr>
        <w:t xml:space="preserve"> в год</w:t>
      </w:r>
      <w:r w:rsidR="00FF5CE1">
        <w:rPr>
          <w:rFonts w:eastAsia="Tahoma"/>
        </w:rPr>
        <w:t>,</w:t>
      </w:r>
      <w:r w:rsidRPr="00956EAA">
        <w:rPr>
          <w:rFonts w:eastAsia="Tahoma"/>
        </w:rPr>
        <w:t xml:space="preserve"> при проведении занятий 1 раз в неделю</w:t>
      </w:r>
      <w:r w:rsidR="004D7FCF">
        <w:rPr>
          <w:rFonts w:eastAsia="Tahoma"/>
        </w:rPr>
        <w:t xml:space="preserve">. </w:t>
      </w:r>
      <w:r w:rsidR="00AC595D">
        <w:rPr>
          <w:rFonts w:eastAsia="Tahoma"/>
        </w:rPr>
        <w:t>Форма занятий – групповая, индивидуальная.</w:t>
      </w:r>
    </w:p>
    <w:p w14:paraId="70BA516A" w14:textId="77777777" w:rsidR="00507CF8" w:rsidRPr="00EC53A2" w:rsidRDefault="00507CF8" w:rsidP="00EC53A2">
      <w:pPr>
        <w:pStyle w:val="Default"/>
        <w:jc w:val="center"/>
      </w:pPr>
      <w:r w:rsidRPr="00EC53A2">
        <w:rPr>
          <w:b/>
          <w:bCs/>
        </w:rPr>
        <w:t>Раздел 1.Введение в робототехнику</w:t>
      </w:r>
    </w:p>
    <w:p w14:paraId="36D24DC3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>Тема 1.1.Вводное занятие</w:t>
      </w:r>
      <w:r w:rsidRPr="00EC53A2">
        <w:rPr>
          <w:b/>
          <w:bCs/>
        </w:rPr>
        <w:t xml:space="preserve">. </w:t>
      </w:r>
      <w:r w:rsidRPr="00EC53A2">
        <w:rPr>
          <w:b/>
          <w:bCs/>
          <w:i/>
          <w:iCs/>
        </w:rPr>
        <w:t xml:space="preserve">Техника безопасности и правила поведения </w:t>
      </w:r>
    </w:p>
    <w:p w14:paraId="3CFE0E3A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>Теория</w:t>
      </w:r>
      <w:r w:rsidRPr="00EC53A2">
        <w:t xml:space="preserve">. Применение роботов в современном мире. Что такое робот? Виды современных роботов. Идея создания роботов. История робототехники. Соревнования роботов. Правила поведения обучающихся в компьютерном классе, соблюдение мер противопожарной безопасности. Правила работы с наборами Lego Education WeDo и его комплектующими. </w:t>
      </w:r>
    </w:p>
    <w:p w14:paraId="79749F7C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1.2Сборка и программирование </w:t>
      </w:r>
    </w:p>
    <w:p w14:paraId="0A173EC7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Понятия «Робот», «Модель», «Программа». Основные приемы работы в программном обеспечении (далее – ПО) Lego Education WeDo. Блоки рабочей палитры. </w:t>
      </w:r>
    </w:p>
    <w:p w14:paraId="38D00CF8" w14:textId="77777777" w:rsidR="007816A7" w:rsidRPr="00EC53A2" w:rsidRDefault="00507CF8" w:rsidP="00EC53A2">
      <w:pPr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>Знакомство с конструктором Lego Education WeDo и его комплектующими деталями. Выполнение теста.</w:t>
      </w:r>
    </w:p>
    <w:p w14:paraId="208E542C" w14:textId="77777777" w:rsidR="00507CF8" w:rsidRPr="00EC53A2" w:rsidRDefault="00507CF8" w:rsidP="00EC53A2">
      <w:pPr>
        <w:pStyle w:val="Default"/>
        <w:jc w:val="center"/>
      </w:pPr>
      <w:r w:rsidRPr="00EC53A2">
        <w:rPr>
          <w:b/>
          <w:bCs/>
        </w:rPr>
        <w:t>Раздел 2. Первые шаги</w:t>
      </w:r>
    </w:p>
    <w:p w14:paraId="0F3FD9CE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2.1. Мотор и ось </w:t>
      </w:r>
    </w:p>
    <w:p w14:paraId="1F9361B2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«Мотор». Функции мотора. Направление вращения мотора (по часовой стрелке или против часовой) и его мощность. </w:t>
      </w:r>
    </w:p>
    <w:p w14:paraId="7417A36E" w14:textId="77777777" w:rsidR="00507CF8" w:rsidRPr="00EC53A2" w:rsidRDefault="00507CF8" w:rsidP="00EC53A2">
      <w:pPr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>Выполнение практического задания. Сбор модели «Мотор и ось». Создание первой программы вращения мотора. Сбор модели</w:t>
      </w:r>
    </w:p>
    <w:p w14:paraId="49E5B4E3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t xml:space="preserve">«Вентилятор» и создание программ для работы модели. </w:t>
      </w:r>
    </w:p>
    <w:p w14:paraId="0C59411C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2.2. Передача </w:t>
      </w:r>
    </w:p>
    <w:p w14:paraId="57237E13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Понятия «Зубчатое колесо», «Передача». Функции зубчатых колес. Применение. </w:t>
      </w:r>
    </w:p>
    <w:p w14:paraId="07A893DF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«Передачи». Создание для работы модели. </w:t>
      </w:r>
    </w:p>
    <w:p w14:paraId="693D73E1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2.3. Холостая передача </w:t>
      </w:r>
    </w:p>
    <w:p w14:paraId="75935C78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«Холостое зубчатое колесо». Функции промежуточного зубчатого колеса. Особенности вращения зубчатых колес. Применение. </w:t>
      </w:r>
    </w:p>
    <w:p w14:paraId="314F70B7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«Холостая передача». Создание программ для работы модели. </w:t>
      </w:r>
    </w:p>
    <w:p w14:paraId="4FA3DF8A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2.4. Понижающая и повышающая передача </w:t>
      </w:r>
    </w:p>
    <w:p w14:paraId="5CC3A0C6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Понятия «Ведущее зубчатое колесо» и «Ведомое зубчатое колесо». Влияние размера колеса на скорость вращения. Применение. </w:t>
      </w:r>
    </w:p>
    <w:p w14:paraId="57FBBE7E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моделей «Понижающая передача» и «Повышающая передача». Создание программ для работы моделей. </w:t>
      </w:r>
    </w:p>
    <w:p w14:paraId="6FC7DD8F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2.5. Датчик наклона </w:t>
      </w:r>
    </w:p>
    <w:p w14:paraId="618BA577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Принцип работы датчика наклона. Назначение. Применение. </w:t>
      </w:r>
    </w:p>
    <w:p w14:paraId="4557C370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lastRenderedPageBreak/>
        <w:t xml:space="preserve">Практика. </w:t>
      </w:r>
      <w:r w:rsidRPr="00EC53A2">
        <w:t xml:space="preserve">Выполнение практического задания. Создание программ для работы с датчиком наклона. </w:t>
      </w:r>
    </w:p>
    <w:p w14:paraId="52F1672B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2.6. Ременная передача. Шкив </w:t>
      </w:r>
    </w:p>
    <w:p w14:paraId="120FC167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«Ременная передача». Понятия «шкив» и «ремень». Назначение. Применение. </w:t>
      </w:r>
    </w:p>
    <w:p w14:paraId="017B4BA9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«Шкивы и ремни». Создание программ для работы модели. </w:t>
      </w:r>
    </w:p>
    <w:p w14:paraId="7212518E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2.7.Перекрёстная ременная передача </w:t>
      </w:r>
    </w:p>
    <w:p w14:paraId="43CFB983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«Перекрестная ременная передача». Назначение. Применение. </w:t>
      </w:r>
    </w:p>
    <w:p w14:paraId="130C9E73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«Перекрестный ремень». Создание программ для работы модели. </w:t>
      </w:r>
    </w:p>
    <w:p w14:paraId="66275CAB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2.8.Повышение и понижение скорости движения шкивов </w:t>
      </w:r>
    </w:p>
    <w:p w14:paraId="0F1B037C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Повышение и понижение скорости движения шкивов. Применение. Сравнение поведения шкивов при повышении и понижении скорости. </w:t>
      </w:r>
    </w:p>
    <w:p w14:paraId="1A616D16" w14:textId="77777777" w:rsidR="00507CF8" w:rsidRPr="00EC53A2" w:rsidRDefault="00507CF8" w:rsidP="00EC53A2">
      <w:pPr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>Выполнение практического задания. Сбор моделей «Понижение скорости» и «Повышение скорости». Создание программ для работы моделей.</w:t>
      </w:r>
    </w:p>
    <w:p w14:paraId="26A2B1F2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2.9.Датчик движения </w:t>
      </w:r>
    </w:p>
    <w:p w14:paraId="4A91594B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Принцип работы датчика движения. Назначение. Применение. </w:t>
      </w:r>
    </w:p>
    <w:p w14:paraId="451B7DEB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Создание программ для работы с датчиком движения. </w:t>
      </w:r>
    </w:p>
    <w:p w14:paraId="4ABA7AE2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2.10. Коронное зубчатое колесо </w:t>
      </w:r>
    </w:p>
    <w:p w14:paraId="6F091A1F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и функции коронного зубчатого колеса. </w:t>
      </w:r>
    </w:p>
    <w:p w14:paraId="4B3C184A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«Коронная шестерня». Создание программ для работы модели. </w:t>
      </w:r>
    </w:p>
    <w:p w14:paraId="5B7CA0A1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2.11. Червячная зубчатая передача </w:t>
      </w:r>
    </w:p>
    <w:p w14:paraId="572B20D8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Использование комбинации 24-зубого колеса и червячного колеса. Функции червячного колеса. Функции зубчатого колеса. Влияние количества зубьев шестерни и диаметра шкива на скорость движения. </w:t>
      </w:r>
    </w:p>
    <w:p w14:paraId="2C97EEF0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«Червячная шестерня». Создание программ для работы модели. </w:t>
      </w:r>
    </w:p>
    <w:p w14:paraId="5BB63950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2.12. Кулачок </w:t>
      </w:r>
    </w:p>
    <w:p w14:paraId="78C1A0E1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Принцип использования кулачка. Назначение. Применение. Колебательное движение колеса и его оси. </w:t>
      </w:r>
    </w:p>
    <w:p w14:paraId="3745CA61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«Кулачок». Создание программ для работы модели. </w:t>
      </w:r>
    </w:p>
    <w:p w14:paraId="0B71C1C9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2.13. Рычаг </w:t>
      </w:r>
    </w:p>
    <w:p w14:paraId="2623E7A1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механизма «Рычаг». Назначение. Применение. </w:t>
      </w:r>
    </w:p>
    <w:p w14:paraId="4A79DA63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«Рычаг». Создание программ для работы модели. </w:t>
      </w:r>
    </w:p>
    <w:p w14:paraId="3FBBEC12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2.14. Блок «Цикл» </w:t>
      </w:r>
    </w:p>
    <w:p w14:paraId="275C3BCB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Понятие «Цикл». Отличие работы блока «Цикл со входом» от блока «Цикл без входа». </w:t>
      </w:r>
    </w:p>
    <w:p w14:paraId="186E98A4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Создание программы с использованием блока «Цикл». </w:t>
      </w:r>
    </w:p>
    <w:p w14:paraId="65E28067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2.15. Блок «Экран» </w:t>
      </w:r>
    </w:p>
    <w:p w14:paraId="3D64CB6E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Функции блока «Экран». Применение программы счета. «Прибавить к экрану». «Вычесть из экрана». Применение программы прямого и обратного счета. </w:t>
      </w:r>
    </w:p>
    <w:p w14:paraId="5EDD16E5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Составление программы с использованием блока «Экран». Изменение цифровых значений в изучаемых блоках. </w:t>
      </w:r>
    </w:p>
    <w:p w14:paraId="62C44A86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2.16. Блок «Начать при получении письма» </w:t>
      </w:r>
    </w:p>
    <w:p w14:paraId="1F6BCFC6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Функции блока «Начать при получении письма». </w:t>
      </w:r>
    </w:p>
    <w:p w14:paraId="060E9149" w14:textId="77777777" w:rsidR="00507CF8" w:rsidRPr="00EC53A2" w:rsidRDefault="00507CF8" w:rsidP="00EC53A2">
      <w:pPr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>Выполнение практического задания. Создание программы с использованием блока «Начать при получении письма». Запуск нескольких</w:t>
      </w:r>
      <w:r w:rsidR="00EC53A2">
        <w:t xml:space="preserve"> </w:t>
      </w:r>
      <w:r w:rsidRPr="00EC53A2">
        <w:t xml:space="preserve">программ. </w:t>
      </w:r>
    </w:p>
    <w:p w14:paraId="77E85364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2.17. Маркировка </w:t>
      </w:r>
    </w:p>
    <w:p w14:paraId="26D4142C" w14:textId="77777777" w:rsidR="00507CF8" w:rsidRPr="00EC53A2" w:rsidRDefault="00507CF8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lastRenderedPageBreak/>
        <w:t xml:space="preserve">Теория. </w:t>
      </w:r>
      <w:r w:rsidRPr="00EC53A2">
        <w:t xml:space="preserve">Понятие «Маркировка». Функции маркировки. Допустимое количество одновременного подключения моторов и датчиков. </w:t>
      </w:r>
    </w:p>
    <w:p w14:paraId="3116A4BE" w14:textId="77777777" w:rsidR="0082062E" w:rsidRPr="00EC53A2" w:rsidRDefault="00507CF8" w:rsidP="00EC53A2">
      <w:pPr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>Выполнение практического задания. Подключение к Lego-коммутатору нескольких моторов и датчиков. Создание программ с использованием блока «Маркировка». Выполнение теста по изученному материалу.</w:t>
      </w:r>
    </w:p>
    <w:p w14:paraId="4CBACECF" w14:textId="77777777"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Раздел 3. Моделирование и конструирование.</w:t>
      </w:r>
    </w:p>
    <w:p w14:paraId="359CC779" w14:textId="77777777"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Комплекты заданий раздела «Забавные механизмы»</w:t>
      </w:r>
    </w:p>
    <w:p w14:paraId="5A9D327D" w14:textId="77777777"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3.1. Модель «Танцующие птицы» </w:t>
      </w:r>
    </w:p>
    <w:p w14:paraId="5BA6D4D4" w14:textId="77777777"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«Танцующие птицы». Изучение процесса передачи движения и преобразования энергии в модели. Анализ влияния смены ремня на направление и скорость движения модели. </w:t>
      </w:r>
    </w:p>
    <w:p w14:paraId="2A3FA6AD" w14:textId="77777777"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«Танцующие птицы». Создание программы для работы модели. Рефлексия. </w:t>
      </w:r>
    </w:p>
    <w:p w14:paraId="66EA16A2" w14:textId="77777777"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3.2.Модель «Умная вертушка» </w:t>
      </w:r>
    </w:p>
    <w:p w14:paraId="3D73323F" w14:textId="77777777"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«Умная вертушка». Изучение зубчатой передачи и установление взаимосвязи между параметрами зубчатого колеса и продолжительностью вращения волчка. </w:t>
      </w:r>
    </w:p>
    <w:p w14:paraId="075B7C39" w14:textId="77777777"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«Умная вертушка». Создание программы для работы модели. Рефлексия. </w:t>
      </w:r>
    </w:p>
    <w:p w14:paraId="5BB9484F" w14:textId="77777777"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3.3. Модель «Обезьяна-барабанщица» </w:t>
      </w:r>
    </w:p>
    <w:p w14:paraId="6E17E1FA" w14:textId="77777777"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«Обезьяна-барабанщица». Изучение рычажного механизма и влияние конфигурации кулачкового механизма на ритм барабанной дроби. </w:t>
      </w:r>
    </w:p>
    <w:p w14:paraId="25452783" w14:textId="77777777" w:rsidR="00EC53A2" w:rsidRPr="00EC53A2" w:rsidRDefault="00EC53A2" w:rsidP="00EC53A2">
      <w:pPr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>Выполнение практического задания. Сбор модели «Обезьяна-барабанщица». Создание программы для работы модели. Рефлексия. Изготовление барабанов из разных материалов.</w:t>
      </w:r>
    </w:p>
    <w:p w14:paraId="69099172" w14:textId="77777777"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Раздел 4. Моделирование и конструирование.</w:t>
      </w:r>
    </w:p>
    <w:p w14:paraId="2F1DBFD8" w14:textId="77777777"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Комплекты заданий раздела «Звери»</w:t>
      </w:r>
    </w:p>
    <w:p w14:paraId="23559DDB" w14:textId="77777777"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4.1. Модель «Голодный аллигатор» </w:t>
      </w:r>
    </w:p>
    <w:p w14:paraId="2695B2FA" w14:textId="77777777"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«Голодный аллигатор». Изучение систем шкивов, ремней и механизма замедления, работающих в модели. </w:t>
      </w:r>
    </w:p>
    <w:p w14:paraId="57FFE12F" w14:textId="77777777"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«Голодный аллигатор». Создание программы для работы модели. Рефлексия. </w:t>
      </w:r>
    </w:p>
    <w:p w14:paraId="0E6EA30A" w14:textId="77777777"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  <w:i/>
          <w:iCs/>
        </w:rPr>
        <w:t xml:space="preserve">Тема 4.2. Модель «Рычащий лев» </w:t>
      </w:r>
    </w:p>
    <w:p w14:paraId="45717DBD" w14:textId="77777777" w:rsidR="00EC53A2" w:rsidRDefault="00EC53A2" w:rsidP="00EC53A2">
      <w:pPr>
        <w:pStyle w:val="Default"/>
        <w:ind w:firstLine="709"/>
        <w:jc w:val="both"/>
        <w:rPr>
          <w:b/>
          <w:bCs/>
        </w:rPr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«Рычащий лев». Ознакомление с работой коронного зубчатого колеса в этой модели. </w:t>
      </w:r>
      <w:r w:rsidRPr="00EC53A2">
        <w:rPr>
          <w:b/>
          <w:bCs/>
        </w:rPr>
        <w:t>15</w:t>
      </w:r>
    </w:p>
    <w:p w14:paraId="2DF1A3F6" w14:textId="77777777" w:rsidR="00EC53A2" w:rsidRPr="00EC53A2" w:rsidRDefault="00EC53A2" w:rsidP="00EC53A2">
      <w:pPr>
        <w:pStyle w:val="Default"/>
        <w:ind w:firstLine="709"/>
        <w:jc w:val="both"/>
        <w:rPr>
          <w:b/>
          <w:bCs/>
        </w:rPr>
      </w:pPr>
      <w:r w:rsidRPr="00EC53A2">
        <w:rPr>
          <w:b/>
          <w:bCs/>
        </w:rPr>
        <w:t xml:space="preserve">Практика. </w:t>
      </w:r>
      <w:r w:rsidRPr="00EC53A2">
        <w:rPr>
          <w:bCs/>
        </w:rPr>
        <w:t xml:space="preserve">Выполнение практического задания. Сбор модели «Рычащий лев». Создание программы для работы модели. Рефлексия. </w:t>
      </w:r>
    </w:p>
    <w:p w14:paraId="2A2BE837" w14:textId="77777777" w:rsidR="00EC53A2" w:rsidRPr="00EC53A2" w:rsidRDefault="00EC53A2" w:rsidP="00EC53A2">
      <w:pPr>
        <w:pStyle w:val="Default"/>
        <w:ind w:firstLine="709"/>
        <w:jc w:val="both"/>
        <w:rPr>
          <w:b/>
          <w:bCs/>
          <w:i/>
        </w:rPr>
      </w:pPr>
      <w:r w:rsidRPr="00EC53A2">
        <w:rPr>
          <w:b/>
          <w:bCs/>
          <w:i/>
        </w:rPr>
        <w:t xml:space="preserve">Тема 4.3.Модель «Порхающая птица» </w:t>
      </w:r>
    </w:p>
    <w:p w14:paraId="71784345" w14:textId="77777777" w:rsidR="00EC53A2" w:rsidRPr="00EC53A2" w:rsidRDefault="00EC53A2" w:rsidP="00EC53A2">
      <w:pPr>
        <w:pStyle w:val="Default"/>
        <w:ind w:firstLine="709"/>
        <w:jc w:val="both"/>
        <w:rPr>
          <w:b/>
          <w:bCs/>
        </w:rPr>
      </w:pPr>
      <w:r w:rsidRPr="00EC53A2">
        <w:rPr>
          <w:b/>
          <w:bCs/>
          <w:i/>
        </w:rPr>
        <w:t>Теория.</w:t>
      </w:r>
      <w:r w:rsidRPr="00EC53A2">
        <w:rPr>
          <w:b/>
          <w:bCs/>
        </w:rPr>
        <w:t xml:space="preserve"> </w:t>
      </w:r>
      <w:r w:rsidRPr="00EC53A2">
        <w:rPr>
          <w:bCs/>
        </w:rPr>
        <w:t>Знакомство с моделью «Порхающая птица». Изучение рычажного механизма, работающего в данной модели.</w:t>
      </w:r>
      <w:r w:rsidRPr="00EC53A2">
        <w:rPr>
          <w:b/>
          <w:bCs/>
        </w:rPr>
        <w:t xml:space="preserve"> </w:t>
      </w:r>
    </w:p>
    <w:p w14:paraId="2DB99E3C" w14:textId="77777777" w:rsidR="00EC53A2" w:rsidRPr="00EC53A2" w:rsidRDefault="00EC53A2" w:rsidP="00EC53A2">
      <w:pPr>
        <w:pStyle w:val="Default"/>
        <w:ind w:firstLine="709"/>
        <w:jc w:val="both"/>
      </w:pPr>
      <w:r w:rsidRPr="00EC53A2">
        <w:rPr>
          <w:b/>
          <w:bCs/>
        </w:rPr>
        <w:t xml:space="preserve">Практика. </w:t>
      </w:r>
      <w:r w:rsidRPr="00EC53A2">
        <w:rPr>
          <w:bCs/>
        </w:rPr>
        <w:t xml:space="preserve">Открытое занятие. Выполнение практического задания. Сбор модели «Порхающая птица». Создание программы для работы модели. Рефлексия. </w:t>
      </w:r>
    </w:p>
    <w:p w14:paraId="44F83A7D" w14:textId="77777777"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Раздел 5. Моделирование и конструирование.</w:t>
      </w:r>
    </w:p>
    <w:p w14:paraId="01E8AD53" w14:textId="77777777"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Комплекты заданий раздела «Футбол»</w:t>
      </w:r>
    </w:p>
    <w:p w14:paraId="564DE972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Тема 5.1. Модель «Нападающий» </w:t>
      </w:r>
    </w:p>
    <w:p w14:paraId="06019F46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«Нападающий». Изучение системы рычагов, работающих в модели. Предварительная оценка и измерение дальности удара в сантиметрах. </w:t>
      </w:r>
    </w:p>
    <w:p w14:paraId="0747F748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«Нападающий». Создание программы для работы модели. Изготовление мишени, соревнование моделей. </w:t>
      </w:r>
    </w:p>
    <w:p w14:paraId="6EE63722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Тема 5.2. Модель «Вратарь» </w:t>
      </w:r>
    </w:p>
    <w:p w14:paraId="10DDF31D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«Вратарь». Изучение процесса передачи движения и преобразования энергии в модели. Изучение систем шкивов и ремней, работающих в модели. Сила трения в работе модели. </w:t>
      </w:r>
    </w:p>
    <w:p w14:paraId="2DC45868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«Вратарь». Создание программы для работы модели. Рефлексия. Соревнование ранее созданных моделей. </w:t>
      </w:r>
    </w:p>
    <w:p w14:paraId="60806273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lastRenderedPageBreak/>
        <w:t xml:space="preserve">Тема 5.3. Модель «Ликующие болельщики» </w:t>
      </w:r>
    </w:p>
    <w:p w14:paraId="384DB95C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«Ликующие болельщики». Изучение кулачкового механизма, работающего в модели. </w:t>
      </w:r>
    </w:p>
    <w:p w14:paraId="18CCC143" w14:textId="77777777" w:rsidR="0082062E" w:rsidRPr="00EC53A2" w:rsidRDefault="00EC53A2" w:rsidP="00EC53A2">
      <w:pPr>
        <w:tabs>
          <w:tab w:val="left" w:pos="1300"/>
        </w:tabs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>Выполнение практического задания. Сбор модели «Ликующие болельщики». Создание программы для работы модели. Рефлексия. Создание макета «Футбольный матч».</w:t>
      </w:r>
    </w:p>
    <w:p w14:paraId="021EDBB8" w14:textId="77777777"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Раздел 6. Моделирование и конструирование.</w:t>
      </w:r>
    </w:p>
    <w:p w14:paraId="74DFD40B" w14:textId="77777777"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Комплекты заданий раздела «Приключения»</w:t>
      </w:r>
    </w:p>
    <w:p w14:paraId="49D69EA9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Тема 6.1. Модель «Спасение самолета» </w:t>
      </w:r>
    </w:p>
    <w:p w14:paraId="4991A31E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Знакомство с моделью «Спасение самолета». Изучение процесса передачи движения и преобразования энергии в модели. </w:t>
      </w:r>
    </w:p>
    <w:p w14:paraId="732B9B0D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практического задания. Сбор модели «Спасение самолета». Создание программы для работы модели. Рефлексия. </w:t>
      </w:r>
    </w:p>
    <w:p w14:paraId="6AE823CD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Тема 6.2. Модель «Спасение от великана» </w:t>
      </w:r>
    </w:p>
    <w:p w14:paraId="66B266D5" w14:textId="77777777" w:rsidR="00EC53A2" w:rsidRDefault="00EC53A2" w:rsidP="00EC53A2">
      <w:pPr>
        <w:tabs>
          <w:tab w:val="left" w:pos="580"/>
        </w:tabs>
        <w:ind w:firstLine="709"/>
      </w:pPr>
      <w:r w:rsidRPr="00EC53A2">
        <w:rPr>
          <w:b/>
          <w:i/>
        </w:rPr>
        <w:t>Теория.</w:t>
      </w:r>
      <w:r>
        <w:t xml:space="preserve"> Знакомство с моделью «Спасение от великана». Изучение работы шкивов и зубчатых колёс в данной модели. </w:t>
      </w:r>
    </w:p>
    <w:p w14:paraId="651FE0DA" w14:textId="77777777" w:rsidR="00EC53A2" w:rsidRDefault="00EC53A2" w:rsidP="00EC53A2">
      <w:pPr>
        <w:tabs>
          <w:tab w:val="left" w:pos="580"/>
        </w:tabs>
        <w:ind w:firstLine="709"/>
      </w:pPr>
      <w:r w:rsidRPr="00EC53A2">
        <w:rPr>
          <w:b/>
          <w:i/>
        </w:rPr>
        <w:t>Практика.</w:t>
      </w:r>
      <w:r>
        <w:t xml:space="preserve"> Выполнение практического задания. Сбор модели «Спасение от великана». Создание программы для работы модели. Рефлексия. </w:t>
      </w:r>
    </w:p>
    <w:p w14:paraId="1302057B" w14:textId="77777777" w:rsidR="00EC53A2" w:rsidRDefault="00EC53A2" w:rsidP="00EC53A2">
      <w:pPr>
        <w:tabs>
          <w:tab w:val="left" w:pos="580"/>
        </w:tabs>
        <w:ind w:firstLine="709"/>
      </w:pPr>
      <w:r w:rsidRPr="00EC53A2">
        <w:rPr>
          <w:b/>
          <w:i/>
        </w:rPr>
        <w:t>Тема 6.3.</w:t>
      </w:r>
      <w:r>
        <w:t xml:space="preserve"> </w:t>
      </w:r>
      <w:r w:rsidRPr="00EC53A2">
        <w:rPr>
          <w:b/>
          <w:i/>
        </w:rPr>
        <w:t xml:space="preserve">Модель «Непотопляемый парусник» </w:t>
      </w:r>
    </w:p>
    <w:p w14:paraId="4F9903F1" w14:textId="77777777" w:rsidR="00EC53A2" w:rsidRDefault="00EC53A2" w:rsidP="00EC53A2">
      <w:pPr>
        <w:tabs>
          <w:tab w:val="left" w:pos="580"/>
        </w:tabs>
        <w:ind w:firstLine="709"/>
      </w:pPr>
      <w:r w:rsidRPr="00EC53A2">
        <w:rPr>
          <w:b/>
          <w:i/>
        </w:rPr>
        <w:t>Теория.</w:t>
      </w:r>
      <w:r>
        <w:t xml:space="preserve"> Знакомство с моделью «Непотопляемый парусник». Изучение зубчатых колёс и понижающей зубчатой передачи, работающих в данной модели. </w:t>
      </w:r>
    </w:p>
    <w:p w14:paraId="3C392099" w14:textId="77777777" w:rsidR="00EC53A2" w:rsidRPr="00EC53A2" w:rsidRDefault="00EC53A2" w:rsidP="00EC53A2">
      <w:pPr>
        <w:tabs>
          <w:tab w:val="left" w:pos="580"/>
        </w:tabs>
        <w:ind w:firstLine="709"/>
      </w:pPr>
      <w:r w:rsidRPr="00EC53A2">
        <w:rPr>
          <w:b/>
          <w:i/>
        </w:rPr>
        <w:t>Практика.</w:t>
      </w:r>
      <w:r>
        <w:t xml:space="preserve"> Выполнение практического задания. Сбор модели «Непотопляемый парусник». Создание программы для работы модели. Рефлексия.</w:t>
      </w:r>
    </w:p>
    <w:p w14:paraId="76A46492" w14:textId="77777777" w:rsidR="00EC53A2" w:rsidRPr="00EC53A2" w:rsidRDefault="00EC53A2" w:rsidP="00EC53A2">
      <w:pPr>
        <w:pStyle w:val="Default"/>
        <w:jc w:val="center"/>
      </w:pPr>
      <w:r w:rsidRPr="00EC53A2">
        <w:rPr>
          <w:b/>
          <w:bCs/>
        </w:rPr>
        <w:t>Раздел 7. Создание индивидуальных творческих проектов</w:t>
      </w:r>
    </w:p>
    <w:p w14:paraId="1BB330D3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Тема 7.1. Разработка и создание собственной модели из конструктора LEGO Education WeDo </w:t>
      </w:r>
    </w:p>
    <w:p w14:paraId="4464C4D3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Теория. </w:t>
      </w:r>
      <w:r w:rsidRPr="00EC53A2">
        <w:t xml:space="preserve">Выбор темы и подготовка плана реализации собственного творческого проекта Создание эскиза собственной модели. Обсуждение эскиза. Измерения, расчеты, оценка возможностей модели. </w:t>
      </w:r>
    </w:p>
    <w:p w14:paraId="68DFB901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Выполнение зачетной работы. Конструирование (сборка) и программирование собственных механизмов и моделей с помощью набора Lego Education WeDo, составление технологической карты и технического паспорта модели. </w:t>
      </w:r>
    </w:p>
    <w:p w14:paraId="69C939D8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Тема 7.2.Выставка работ обучающихся </w:t>
      </w:r>
    </w:p>
    <w:p w14:paraId="67BD158B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 xml:space="preserve">Оформление выставки авторских работ. Презентация и демонстрация моделей, выполненных обучающимися. </w:t>
      </w:r>
    </w:p>
    <w:p w14:paraId="5BF05BEC" w14:textId="77777777" w:rsidR="00EC53A2" w:rsidRPr="00EC53A2" w:rsidRDefault="00EC53A2" w:rsidP="00EC53A2">
      <w:pPr>
        <w:pStyle w:val="Default"/>
        <w:ind w:firstLine="709"/>
      </w:pPr>
      <w:r w:rsidRPr="00EC53A2">
        <w:rPr>
          <w:b/>
          <w:bCs/>
        </w:rPr>
        <w:t xml:space="preserve">Раздел 8. Итоговое занятие. Мини-соревнования </w:t>
      </w:r>
    </w:p>
    <w:p w14:paraId="2F035230" w14:textId="77777777" w:rsidR="0082062E" w:rsidRDefault="00EC53A2" w:rsidP="00EC53A2">
      <w:pPr>
        <w:ind w:firstLine="709"/>
      </w:pPr>
      <w:r w:rsidRPr="00EC53A2">
        <w:rPr>
          <w:b/>
          <w:bCs/>
          <w:i/>
          <w:iCs/>
        </w:rPr>
        <w:t xml:space="preserve">Практика. </w:t>
      </w:r>
      <w:r w:rsidRPr="00EC53A2">
        <w:t>Итоговый контроль. Участие в мини-соревнованиях по сборке и п</w:t>
      </w:r>
      <w:r>
        <w:t xml:space="preserve">рограммированию </w:t>
      </w:r>
      <w:r w:rsidRPr="00EC53A2">
        <w:t xml:space="preserve">моделей </w:t>
      </w:r>
      <w:proofErr w:type="spellStart"/>
      <w:r w:rsidRPr="00EC53A2">
        <w:t>Lego</w:t>
      </w:r>
      <w:proofErr w:type="spellEnd"/>
      <w:r w:rsidRPr="00EC53A2">
        <w:t xml:space="preserve"> </w:t>
      </w:r>
      <w:proofErr w:type="spellStart"/>
      <w:r w:rsidRPr="00EC53A2">
        <w:t>Education</w:t>
      </w:r>
      <w:proofErr w:type="spellEnd"/>
      <w:r w:rsidRPr="00EC53A2">
        <w:t xml:space="preserve"> </w:t>
      </w:r>
      <w:proofErr w:type="spellStart"/>
      <w:r w:rsidRPr="00EC53A2">
        <w:t>WeDo</w:t>
      </w:r>
      <w:proofErr w:type="spellEnd"/>
      <w:r w:rsidRPr="00EC53A2">
        <w:t>.</w:t>
      </w:r>
    </w:p>
    <w:p w14:paraId="2D74D308" w14:textId="77777777" w:rsidR="00880B66" w:rsidRPr="000B7B82" w:rsidRDefault="00880B66" w:rsidP="00880B66">
      <w:pPr>
        <w:pStyle w:val="Default"/>
        <w:jc w:val="center"/>
      </w:pPr>
      <w:r w:rsidRPr="000B7B82">
        <w:rPr>
          <w:b/>
          <w:bCs/>
        </w:rPr>
        <w:t>Ф</w:t>
      </w:r>
      <w:r>
        <w:rPr>
          <w:b/>
          <w:bCs/>
        </w:rPr>
        <w:t>ормы контроля и оценочные материалы</w:t>
      </w:r>
    </w:p>
    <w:p w14:paraId="75D09A57" w14:textId="77777777" w:rsidR="00880B66" w:rsidRPr="000B7B82" w:rsidRDefault="00880B66" w:rsidP="00880B66">
      <w:pPr>
        <w:pStyle w:val="Default"/>
        <w:ind w:firstLine="709"/>
        <w:jc w:val="both"/>
      </w:pPr>
      <w:r w:rsidRPr="000B7B82">
        <w:t xml:space="preserve">Результативность обучения обеспечивается применением различных форм, методов и приемов, которые тесно связаны между собой и дополняют друг друга. Большая часть занятий отводится практической работе. </w:t>
      </w:r>
    </w:p>
    <w:p w14:paraId="5EBE03E6" w14:textId="77777777" w:rsidR="00880B66" w:rsidRPr="000B7B82" w:rsidRDefault="00880B66" w:rsidP="00880B66">
      <w:pPr>
        <w:pStyle w:val="Default"/>
        <w:ind w:firstLine="709"/>
        <w:jc w:val="both"/>
      </w:pPr>
      <w:r w:rsidRPr="000B7B82">
        <w:t xml:space="preserve">Содержание и объем материала, подлежащего проверке, определяется Программой. Текущий контроль уровня усвоения материала осуществляется по окончании изучения каждой темы – выполнением практических заданий, каждого раздела – выполнением зачетной работы. Промежуточный контроль проходит в середине учебного года в форме открытого занятия. Итоговый контроль проходит в конце учебного года – в форме мини-соревнований по сборке и программированию моделей </w:t>
      </w:r>
      <w:proofErr w:type="spellStart"/>
      <w:r w:rsidRPr="000B7B82">
        <w:t>Lego</w:t>
      </w:r>
      <w:proofErr w:type="spellEnd"/>
      <w:r w:rsidRPr="000B7B82">
        <w:t xml:space="preserve"> </w:t>
      </w:r>
      <w:proofErr w:type="spellStart"/>
      <w:r w:rsidRPr="000B7B82">
        <w:t>Education</w:t>
      </w:r>
      <w:proofErr w:type="spellEnd"/>
      <w:r w:rsidRPr="000B7B82">
        <w:t xml:space="preserve"> </w:t>
      </w:r>
      <w:proofErr w:type="spellStart"/>
      <w:r w:rsidRPr="000B7B82">
        <w:t>WeDo</w:t>
      </w:r>
      <w:proofErr w:type="spellEnd"/>
      <w:r w:rsidRPr="000B7B82">
        <w:t xml:space="preserve"> и выставки самостоятельно созданных моделей. </w:t>
      </w:r>
    </w:p>
    <w:p w14:paraId="3AA877FB" w14:textId="77777777" w:rsidR="00880B66" w:rsidRPr="000B7B82" w:rsidRDefault="00880B66" w:rsidP="00880B66">
      <w:pPr>
        <w:pStyle w:val="Default"/>
        <w:ind w:firstLine="709"/>
        <w:jc w:val="both"/>
      </w:pPr>
      <w:r w:rsidRPr="000B7B82">
        <w:t xml:space="preserve">Создатели лучших моделей имеют возможность принять участие в соревнованиях, фестивалях, выставках по робототехнике различного уровня. </w:t>
      </w:r>
    </w:p>
    <w:p w14:paraId="6C0FA176" w14:textId="77777777" w:rsidR="00880B66" w:rsidRPr="00880B66" w:rsidRDefault="00880B66" w:rsidP="00880B66">
      <w:pPr>
        <w:tabs>
          <w:tab w:val="left" w:pos="8456"/>
        </w:tabs>
        <w:ind w:firstLine="709"/>
        <w:jc w:val="both"/>
        <w:rPr>
          <w:b/>
          <w:bCs/>
          <w:i/>
          <w:iCs/>
        </w:rPr>
      </w:pPr>
      <w:r w:rsidRPr="000B7B82">
        <w:rPr>
          <w:b/>
          <w:bCs/>
          <w:i/>
          <w:iCs/>
        </w:rPr>
        <w:t>Формы проведения аттестации:</w:t>
      </w:r>
      <w:r>
        <w:rPr>
          <w:b/>
          <w:bCs/>
          <w:i/>
          <w:iCs/>
        </w:rPr>
        <w:t xml:space="preserve"> </w:t>
      </w:r>
      <w:r>
        <w:t xml:space="preserve">тестирование, практическое задание, соревнование, </w:t>
      </w:r>
      <w:r w:rsidRPr="000B7B82">
        <w:t>выставка.</w:t>
      </w:r>
    </w:p>
    <w:p w14:paraId="2EB21E6F" w14:textId="77777777" w:rsidR="00880B66" w:rsidRDefault="00880B66" w:rsidP="00880B66">
      <w:pPr>
        <w:tabs>
          <w:tab w:val="left" w:pos="8456"/>
        </w:tabs>
        <w:ind w:firstLine="709"/>
        <w:jc w:val="both"/>
      </w:pPr>
    </w:p>
    <w:p w14:paraId="024657D4" w14:textId="77777777" w:rsidR="00880B66" w:rsidRDefault="00880B66" w:rsidP="00880B66">
      <w:pPr>
        <w:tabs>
          <w:tab w:val="left" w:pos="8456"/>
        </w:tabs>
        <w:ind w:firstLine="709"/>
        <w:jc w:val="both"/>
      </w:pPr>
    </w:p>
    <w:p w14:paraId="5FA408C6" w14:textId="77777777" w:rsidR="00880B66" w:rsidRPr="000B7B82" w:rsidRDefault="00880B66" w:rsidP="00880B66">
      <w:pPr>
        <w:tabs>
          <w:tab w:val="left" w:pos="8456"/>
        </w:tabs>
        <w:ind w:firstLine="709"/>
        <w:jc w:val="both"/>
      </w:pPr>
    </w:p>
    <w:p w14:paraId="32F18CF1" w14:textId="77777777" w:rsidR="007816A7" w:rsidRDefault="007816A7" w:rsidP="007816A7">
      <w:pPr>
        <w:jc w:val="center"/>
        <w:rPr>
          <w:b/>
        </w:rPr>
      </w:pPr>
      <w:r>
        <w:rPr>
          <w:b/>
        </w:rPr>
        <w:lastRenderedPageBreak/>
        <w:t>Т</w:t>
      </w:r>
      <w:r w:rsidRPr="00DE2218">
        <w:rPr>
          <w:b/>
        </w:rPr>
        <w:t>ематическое планирование.</w:t>
      </w:r>
    </w:p>
    <w:tbl>
      <w:tblPr>
        <w:tblStyle w:val="aa"/>
        <w:tblW w:w="10597" w:type="dxa"/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992"/>
        <w:gridCol w:w="1134"/>
        <w:gridCol w:w="1984"/>
      </w:tblGrid>
      <w:tr w:rsidR="00491567" w14:paraId="264A4D04" w14:textId="77777777" w:rsidTr="00880B66">
        <w:trPr>
          <w:trHeight w:val="828"/>
        </w:trPr>
        <w:tc>
          <w:tcPr>
            <w:tcW w:w="959" w:type="dxa"/>
            <w:vAlign w:val="center"/>
          </w:tcPr>
          <w:p w14:paraId="77B8D170" w14:textId="77777777" w:rsidR="00491567" w:rsidRPr="003546A0" w:rsidRDefault="00491567" w:rsidP="007E25BA">
            <w:pPr>
              <w:jc w:val="center"/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5528" w:type="dxa"/>
            <w:vAlign w:val="center"/>
          </w:tcPr>
          <w:p w14:paraId="0847B85E" w14:textId="77777777" w:rsidR="00491567" w:rsidRPr="003546A0" w:rsidRDefault="00491567" w:rsidP="007E25BA">
            <w:pPr>
              <w:jc w:val="center"/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Название раздела/темы</w:t>
            </w:r>
          </w:p>
        </w:tc>
        <w:tc>
          <w:tcPr>
            <w:tcW w:w="992" w:type="dxa"/>
            <w:vAlign w:val="center"/>
          </w:tcPr>
          <w:p w14:paraId="4278993B" w14:textId="77777777" w:rsidR="00491567" w:rsidRPr="003546A0" w:rsidRDefault="00491567" w:rsidP="005C26E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Кол-во </w:t>
            </w:r>
            <w:r w:rsidRPr="003546A0">
              <w:rPr>
                <w:b/>
                <w:sz w:val="23"/>
                <w:szCs w:val="23"/>
              </w:rPr>
              <w:t>часов</w:t>
            </w:r>
          </w:p>
        </w:tc>
        <w:tc>
          <w:tcPr>
            <w:tcW w:w="1134" w:type="dxa"/>
            <w:vAlign w:val="center"/>
          </w:tcPr>
          <w:p w14:paraId="279B5748" w14:textId="77777777" w:rsidR="00491567" w:rsidRPr="003546A0" w:rsidRDefault="00F17986" w:rsidP="00F1798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1984" w:type="dxa"/>
            <w:vAlign w:val="center"/>
          </w:tcPr>
          <w:p w14:paraId="0D703FBF" w14:textId="77777777" w:rsidR="00491567" w:rsidRPr="003546A0" w:rsidRDefault="00491567" w:rsidP="00491567">
            <w:pPr>
              <w:ind w:right="35"/>
              <w:jc w:val="center"/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Формы аттестации и контроля</w:t>
            </w:r>
          </w:p>
        </w:tc>
      </w:tr>
      <w:tr w:rsidR="00880B66" w14:paraId="4BBDD09C" w14:textId="77777777" w:rsidTr="00C17635">
        <w:tc>
          <w:tcPr>
            <w:tcW w:w="10597" w:type="dxa"/>
            <w:gridSpan w:val="5"/>
            <w:vAlign w:val="center"/>
          </w:tcPr>
          <w:p w14:paraId="0B796900" w14:textId="77777777" w:rsidR="00880B66" w:rsidRPr="003546A0" w:rsidRDefault="00880B66" w:rsidP="00880B66">
            <w:pPr>
              <w:jc w:val="center"/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Введение в робототехнику</w:t>
            </w:r>
          </w:p>
        </w:tc>
      </w:tr>
      <w:tr w:rsidR="00491567" w14:paraId="05253BB0" w14:textId="77777777" w:rsidTr="00880B66">
        <w:tc>
          <w:tcPr>
            <w:tcW w:w="959" w:type="dxa"/>
            <w:vAlign w:val="center"/>
          </w:tcPr>
          <w:p w14:paraId="4BF8BF92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20DA2825" w14:textId="77777777" w:rsidR="00491567" w:rsidRPr="003546A0" w:rsidRDefault="00491567" w:rsidP="005C26E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Вводное занятие. Техника безопасности и правила поведения</w:t>
            </w:r>
          </w:p>
        </w:tc>
        <w:tc>
          <w:tcPr>
            <w:tcW w:w="992" w:type="dxa"/>
            <w:vAlign w:val="center"/>
          </w:tcPr>
          <w:p w14:paraId="6C42E0B1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5CB2CA8E" w14:textId="1451ADDB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  <w:lang w:val="en-US"/>
              </w:rPr>
              <w:t>.09</w:t>
            </w:r>
          </w:p>
        </w:tc>
        <w:tc>
          <w:tcPr>
            <w:tcW w:w="1984" w:type="dxa"/>
          </w:tcPr>
          <w:p w14:paraId="521184EC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</w:p>
        </w:tc>
      </w:tr>
      <w:tr w:rsidR="00F51024" w14:paraId="6DBD6414" w14:textId="77777777" w:rsidTr="00880B66">
        <w:tc>
          <w:tcPr>
            <w:tcW w:w="959" w:type="dxa"/>
            <w:vAlign w:val="center"/>
          </w:tcPr>
          <w:p w14:paraId="006F7C46" w14:textId="77777777" w:rsidR="00F51024" w:rsidRPr="00880B66" w:rsidRDefault="00F51024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4FFF38C9" w14:textId="77777777" w:rsidR="00F51024" w:rsidRPr="003546A0" w:rsidRDefault="00F51024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Сборка и программирование</w:t>
            </w:r>
          </w:p>
        </w:tc>
        <w:tc>
          <w:tcPr>
            <w:tcW w:w="992" w:type="dxa"/>
            <w:vAlign w:val="center"/>
          </w:tcPr>
          <w:p w14:paraId="0D324912" w14:textId="77777777" w:rsidR="00F51024" w:rsidRDefault="00F51024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5D29F282" w14:textId="1C875F3C" w:rsidR="00F51024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19.09</w:t>
            </w:r>
          </w:p>
        </w:tc>
        <w:tc>
          <w:tcPr>
            <w:tcW w:w="1984" w:type="dxa"/>
          </w:tcPr>
          <w:p w14:paraId="2D493D32" w14:textId="77777777" w:rsidR="00F51024" w:rsidRPr="003546A0" w:rsidRDefault="00880B66" w:rsidP="007D0BB9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Тест</w:t>
            </w:r>
          </w:p>
        </w:tc>
      </w:tr>
      <w:tr w:rsidR="00880B66" w14:paraId="666FE9DC" w14:textId="77777777" w:rsidTr="0061697F">
        <w:tc>
          <w:tcPr>
            <w:tcW w:w="10597" w:type="dxa"/>
            <w:gridSpan w:val="5"/>
            <w:vAlign w:val="center"/>
          </w:tcPr>
          <w:p w14:paraId="15B546F5" w14:textId="77777777" w:rsidR="00880B66" w:rsidRPr="003546A0" w:rsidRDefault="00880B66" w:rsidP="00880B66">
            <w:pPr>
              <w:jc w:val="center"/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Первые шаги</w:t>
            </w:r>
          </w:p>
        </w:tc>
      </w:tr>
      <w:tr w:rsidR="00491567" w14:paraId="16A4904C" w14:textId="77777777" w:rsidTr="00880B66">
        <w:tc>
          <w:tcPr>
            <w:tcW w:w="959" w:type="dxa"/>
            <w:vAlign w:val="center"/>
          </w:tcPr>
          <w:p w14:paraId="6E6B9A59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310D4B15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Мотор и ось</w:t>
            </w:r>
          </w:p>
        </w:tc>
        <w:tc>
          <w:tcPr>
            <w:tcW w:w="992" w:type="dxa"/>
            <w:vAlign w:val="center"/>
          </w:tcPr>
          <w:p w14:paraId="66063D1E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18639599" w14:textId="105D4EE0" w:rsidR="00491567" w:rsidRPr="00BD53CB" w:rsidRDefault="00BD53CB" w:rsidP="005332BD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26.09</w:t>
            </w:r>
          </w:p>
        </w:tc>
        <w:tc>
          <w:tcPr>
            <w:tcW w:w="1984" w:type="dxa"/>
          </w:tcPr>
          <w:p w14:paraId="3F6EBF10" w14:textId="77777777" w:rsidR="00491567" w:rsidRPr="003546A0" w:rsidRDefault="00491567" w:rsidP="00F03A8E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 xml:space="preserve">. задание </w:t>
            </w:r>
          </w:p>
        </w:tc>
      </w:tr>
      <w:tr w:rsidR="00491567" w14:paraId="6FF5B4B6" w14:textId="77777777" w:rsidTr="00880B66">
        <w:tc>
          <w:tcPr>
            <w:tcW w:w="959" w:type="dxa"/>
            <w:vAlign w:val="center"/>
          </w:tcPr>
          <w:p w14:paraId="42407206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3D6335C8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Передача</w:t>
            </w:r>
          </w:p>
        </w:tc>
        <w:tc>
          <w:tcPr>
            <w:tcW w:w="992" w:type="dxa"/>
            <w:vAlign w:val="center"/>
          </w:tcPr>
          <w:p w14:paraId="22131F30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52A02CA2" w14:textId="66A7A530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03.10</w:t>
            </w:r>
          </w:p>
        </w:tc>
        <w:tc>
          <w:tcPr>
            <w:tcW w:w="1984" w:type="dxa"/>
          </w:tcPr>
          <w:p w14:paraId="65DD2588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4248B339" w14:textId="77777777" w:rsidTr="00880B66">
        <w:tc>
          <w:tcPr>
            <w:tcW w:w="959" w:type="dxa"/>
            <w:vAlign w:val="center"/>
          </w:tcPr>
          <w:p w14:paraId="40228FF2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08F90B10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Холостая передача</w:t>
            </w:r>
          </w:p>
        </w:tc>
        <w:tc>
          <w:tcPr>
            <w:tcW w:w="992" w:type="dxa"/>
            <w:vAlign w:val="center"/>
          </w:tcPr>
          <w:p w14:paraId="552A179D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4AD8C1B8" w14:textId="48791D05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10.10</w:t>
            </w:r>
          </w:p>
        </w:tc>
        <w:tc>
          <w:tcPr>
            <w:tcW w:w="1984" w:type="dxa"/>
          </w:tcPr>
          <w:p w14:paraId="788C87F5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0B0AD3D8" w14:textId="77777777" w:rsidTr="00880B66">
        <w:tc>
          <w:tcPr>
            <w:tcW w:w="959" w:type="dxa"/>
            <w:vAlign w:val="center"/>
          </w:tcPr>
          <w:p w14:paraId="7A1056DD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5FE14F39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Понижающая и повышающая передача</w:t>
            </w:r>
          </w:p>
        </w:tc>
        <w:tc>
          <w:tcPr>
            <w:tcW w:w="992" w:type="dxa"/>
            <w:vAlign w:val="center"/>
          </w:tcPr>
          <w:p w14:paraId="61A9301F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32A7FD1D" w14:textId="695B28F2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17.10</w:t>
            </w:r>
          </w:p>
        </w:tc>
        <w:tc>
          <w:tcPr>
            <w:tcW w:w="1984" w:type="dxa"/>
          </w:tcPr>
          <w:p w14:paraId="71A611EE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0D4BEFF9" w14:textId="77777777" w:rsidTr="00880B66">
        <w:tc>
          <w:tcPr>
            <w:tcW w:w="959" w:type="dxa"/>
            <w:vAlign w:val="center"/>
          </w:tcPr>
          <w:p w14:paraId="396DCD07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445F4AED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Датчик наклона</w:t>
            </w:r>
          </w:p>
        </w:tc>
        <w:tc>
          <w:tcPr>
            <w:tcW w:w="992" w:type="dxa"/>
            <w:vAlign w:val="center"/>
          </w:tcPr>
          <w:p w14:paraId="16CA4795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6928DEAA" w14:textId="693ECDD6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24.10</w:t>
            </w:r>
          </w:p>
        </w:tc>
        <w:tc>
          <w:tcPr>
            <w:tcW w:w="1984" w:type="dxa"/>
          </w:tcPr>
          <w:p w14:paraId="5FF32128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51B9856E" w14:textId="77777777" w:rsidTr="00880B66">
        <w:tc>
          <w:tcPr>
            <w:tcW w:w="959" w:type="dxa"/>
            <w:vAlign w:val="center"/>
          </w:tcPr>
          <w:p w14:paraId="3541E146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3B6C0EA6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Ременная передача. Шкив</w:t>
            </w:r>
          </w:p>
        </w:tc>
        <w:tc>
          <w:tcPr>
            <w:tcW w:w="992" w:type="dxa"/>
            <w:vAlign w:val="center"/>
          </w:tcPr>
          <w:p w14:paraId="3B7AD670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7281623F" w14:textId="296B8999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31.10</w:t>
            </w:r>
          </w:p>
        </w:tc>
        <w:tc>
          <w:tcPr>
            <w:tcW w:w="1984" w:type="dxa"/>
          </w:tcPr>
          <w:p w14:paraId="68A309BD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2E36C6D5" w14:textId="77777777" w:rsidTr="00880B66">
        <w:tc>
          <w:tcPr>
            <w:tcW w:w="959" w:type="dxa"/>
            <w:vAlign w:val="center"/>
          </w:tcPr>
          <w:p w14:paraId="5540AAC5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2CE4314B" w14:textId="77777777" w:rsidR="00491567" w:rsidRPr="003546A0" w:rsidRDefault="00491567" w:rsidP="005C26E1">
            <w:pPr>
              <w:tabs>
                <w:tab w:val="left" w:pos="1185"/>
              </w:tabs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Перекрёстная ременная передача</w:t>
            </w:r>
          </w:p>
        </w:tc>
        <w:tc>
          <w:tcPr>
            <w:tcW w:w="992" w:type="dxa"/>
            <w:vAlign w:val="center"/>
          </w:tcPr>
          <w:p w14:paraId="4943C909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4884405A" w14:textId="1D8A79EB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07.11</w:t>
            </w:r>
          </w:p>
        </w:tc>
        <w:tc>
          <w:tcPr>
            <w:tcW w:w="1984" w:type="dxa"/>
          </w:tcPr>
          <w:p w14:paraId="14A58D9F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76334BAA" w14:textId="77777777" w:rsidTr="00880B66">
        <w:tc>
          <w:tcPr>
            <w:tcW w:w="959" w:type="dxa"/>
            <w:vAlign w:val="center"/>
          </w:tcPr>
          <w:p w14:paraId="0676AA75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1175EC26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Повышение и понижение скорости движения шкивов</w:t>
            </w:r>
          </w:p>
        </w:tc>
        <w:tc>
          <w:tcPr>
            <w:tcW w:w="992" w:type="dxa"/>
            <w:vAlign w:val="center"/>
          </w:tcPr>
          <w:p w14:paraId="73F136A2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07C9D3F9" w14:textId="6473DCD9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14.11</w:t>
            </w:r>
          </w:p>
        </w:tc>
        <w:tc>
          <w:tcPr>
            <w:tcW w:w="1984" w:type="dxa"/>
          </w:tcPr>
          <w:p w14:paraId="64D5B951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20197C9E" w14:textId="77777777" w:rsidTr="00880B66">
        <w:tc>
          <w:tcPr>
            <w:tcW w:w="959" w:type="dxa"/>
            <w:vAlign w:val="center"/>
          </w:tcPr>
          <w:p w14:paraId="28EAA089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4C1D7146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Датчик движения</w:t>
            </w:r>
          </w:p>
        </w:tc>
        <w:tc>
          <w:tcPr>
            <w:tcW w:w="992" w:type="dxa"/>
            <w:vAlign w:val="center"/>
          </w:tcPr>
          <w:p w14:paraId="208F6B8A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391D5032" w14:textId="4BEC5EAD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21.11</w:t>
            </w:r>
          </w:p>
        </w:tc>
        <w:tc>
          <w:tcPr>
            <w:tcW w:w="1984" w:type="dxa"/>
          </w:tcPr>
          <w:p w14:paraId="349A5772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2DAABC7C" w14:textId="77777777" w:rsidTr="00880B66">
        <w:tc>
          <w:tcPr>
            <w:tcW w:w="959" w:type="dxa"/>
            <w:vAlign w:val="center"/>
          </w:tcPr>
          <w:p w14:paraId="0CCE88D3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6A63CECE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Коронное зубчатое колесо</w:t>
            </w:r>
          </w:p>
        </w:tc>
        <w:tc>
          <w:tcPr>
            <w:tcW w:w="992" w:type="dxa"/>
            <w:vAlign w:val="center"/>
          </w:tcPr>
          <w:p w14:paraId="1201B1F8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6615379B" w14:textId="45F8F7A0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28.11</w:t>
            </w:r>
          </w:p>
        </w:tc>
        <w:tc>
          <w:tcPr>
            <w:tcW w:w="1984" w:type="dxa"/>
          </w:tcPr>
          <w:p w14:paraId="57031E35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072BEB38" w14:textId="77777777" w:rsidTr="00880B66">
        <w:tc>
          <w:tcPr>
            <w:tcW w:w="959" w:type="dxa"/>
            <w:vAlign w:val="center"/>
          </w:tcPr>
          <w:p w14:paraId="0A0DA3BD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484F3019" w14:textId="77777777" w:rsidR="00491567" w:rsidRPr="003546A0" w:rsidRDefault="00491567" w:rsidP="009317F1">
            <w:pPr>
              <w:tabs>
                <w:tab w:val="left" w:pos="1005"/>
              </w:tabs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Червячная зубчатая передача</w:t>
            </w:r>
          </w:p>
        </w:tc>
        <w:tc>
          <w:tcPr>
            <w:tcW w:w="992" w:type="dxa"/>
            <w:vAlign w:val="center"/>
          </w:tcPr>
          <w:p w14:paraId="20F50FE4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746F6B60" w14:textId="7B409AB9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05.12</w:t>
            </w:r>
          </w:p>
        </w:tc>
        <w:tc>
          <w:tcPr>
            <w:tcW w:w="1984" w:type="dxa"/>
          </w:tcPr>
          <w:p w14:paraId="71774200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15E3453B" w14:textId="77777777" w:rsidTr="00880B66">
        <w:tc>
          <w:tcPr>
            <w:tcW w:w="959" w:type="dxa"/>
            <w:vAlign w:val="center"/>
          </w:tcPr>
          <w:p w14:paraId="3AEB8881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78E08970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Кулачок</w:t>
            </w:r>
          </w:p>
        </w:tc>
        <w:tc>
          <w:tcPr>
            <w:tcW w:w="992" w:type="dxa"/>
            <w:vAlign w:val="center"/>
          </w:tcPr>
          <w:p w14:paraId="59057FF4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430A8DA1" w14:textId="787CB718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12.12</w:t>
            </w:r>
          </w:p>
        </w:tc>
        <w:tc>
          <w:tcPr>
            <w:tcW w:w="1984" w:type="dxa"/>
          </w:tcPr>
          <w:p w14:paraId="06E8391A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448A5260" w14:textId="77777777" w:rsidTr="00880B66">
        <w:tc>
          <w:tcPr>
            <w:tcW w:w="959" w:type="dxa"/>
            <w:vAlign w:val="center"/>
          </w:tcPr>
          <w:p w14:paraId="4AE3B768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1CFFFBDB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Рычаг</w:t>
            </w:r>
          </w:p>
        </w:tc>
        <w:tc>
          <w:tcPr>
            <w:tcW w:w="992" w:type="dxa"/>
            <w:vAlign w:val="center"/>
          </w:tcPr>
          <w:p w14:paraId="236DC9B1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45DF4991" w14:textId="638918B7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19.12</w:t>
            </w:r>
          </w:p>
        </w:tc>
        <w:tc>
          <w:tcPr>
            <w:tcW w:w="1984" w:type="dxa"/>
          </w:tcPr>
          <w:p w14:paraId="22161758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5CDC4A55" w14:textId="77777777" w:rsidTr="00880B66">
        <w:tc>
          <w:tcPr>
            <w:tcW w:w="959" w:type="dxa"/>
            <w:vAlign w:val="center"/>
          </w:tcPr>
          <w:p w14:paraId="09870AB0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1CB1C54D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Цикл</w:t>
            </w:r>
          </w:p>
        </w:tc>
        <w:tc>
          <w:tcPr>
            <w:tcW w:w="992" w:type="dxa"/>
            <w:vAlign w:val="center"/>
          </w:tcPr>
          <w:p w14:paraId="6AEAD9C3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4EB0EFEC" w14:textId="1D860E35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26.12</w:t>
            </w:r>
          </w:p>
        </w:tc>
        <w:tc>
          <w:tcPr>
            <w:tcW w:w="1984" w:type="dxa"/>
          </w:tcPr>
          <w:p w14:paraId="74F101BB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0F3FB38B" w14:textId="77777777" w:rsidTr="00880B66">
        <w:tc>
          <w:tcPr>
            <w:tcW w:w="959" w:type="dxa"/>
            <w:vAlign w:val="center"/>
          </w:tcPr>
          <w:p w14:paraId="0A1C9232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0521508C" w14:textId="77777777"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Блок «Экран»</w:t>
            </w:r>
          </w:p>
        </w:tc>
        <w:tc>
          <w:tcPr>
            <w:tcW w:w="992" w:type="dxa"/>
            <w:vAlign w:val="center"/>
          </w:tcPr>
          <w:p w14:paraId="6A1BD02A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480DDC22" w14:textId="3ADBC60B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16.01</w:t>
            </w:r>
          </w:p>
        </w:tc>
        <w:tc>
          <w:tcPr>
            <w:tcW w:w="1984" w:type="dxa"/>
          </w:tcPr>
          <w:p w14:paraId="56C2EE60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4F80B794" w14:textId="77777777" w:rsidTr="00880B66">
        <w:tc>
          <w:tcPr>
            <w:tcW w:w="959" w:type="dxa"/>
            <w:vAlign w:val="center"/>
          </w:tcPr>
          <w:p w14:paraId="19D786BB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7C58865A" w14:textId="77777777"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Блок «Начать при получении письма»</w:t>
            </w:r>
          </w:p>
        </w:tc>
        <w:tc>
          <w:tcPr>
            <w:tcW w:w="992" w:type="dxa"/>
            <w:vAlign w:val="center"/>
          </w:tcPr>
          <w:p w14:paraId="6B272367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5786183C" w14:textId="1C497614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23.01</w:t>
            </w:r>
          </w:p>
        </w:tc>
        <w:tc>
          <w:tcPr>
            <w:tcW w:w="1984" w:type="dxa"/>
          </w:tcPr>
          <w:p w14:paraId="4E5C8C57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5DA98A3C" w14:textId="77777777" w:rsidTr="00880B66">
        <w:tc>
          <w:tcPr>
            <w:tcW w:w="959" w:type="dxa"/>
            <w:vAlign w:val="center"/>
          </w:tcPr>
          <w:p w14:paraId="180F77AB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246E98DD" w14:textId="77777777"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Маркировка</w:t>
            </w:r>
          </w:p>
        </w:tc>
        <w:tc>
          <w:tcPr>
            <w:tcW w:w="992" w:type="dxa"/>
            <w:vAlign w:val="center"/>
          </w:tcPr>
          <w:p w14:paraId="41EB2389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74BF2305" w14:textId="4943AE30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30.01</w:t>
            </w:r>
          </w:p>
        </w:tc>
        <w:tc>
          <w:tcPr>
            <w:tcW w:w="1984" w:type="dxa"/>
          </w:tcPr>
          <w:p w14:paraId="63AF785E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880B66" w14:paraId="5C59843D" w14:textId="77777777" w:rsidTr="00135D77">
        <w:tc>
          <w:tcPr>
            <w:tcW w:w="10597" w:type="dxa"/>
            <w:gridSpan w:val="5"/>
            <w:vAlign w:val="center"/>
          </w:tcPr>
          <w:p w14:paraId="4C2902B4" w14:textId="77777777" w:rsidR="00880B66" w:rsidRPr="003546A0" w:rsidRDefault="00880B66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Моделирование и конструирование. Комплекты заданий раздела «Забавные механизмы»</w:t>
            </w:r>
          </w:p>
        </w:tc>
      </w:tr>
      <w:tr w:rsidR="00491567" w14:paraId="288B00AD" w14:textId="77777777" w:rsidTr="00880B66">
        <w:tc>
          <w:tcPr>
            <w:tcW w:w="959" w:type="dxa"/>
            <w:vAlign w:val="center"/>
          </w:tcPr>
          <w:p w14:paraId="7132F19F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4A6C5C51" w14:textId="77777777"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«Танцующие птицы»</w:t>
            </w:r>
          </w:p>
        </w:tc>
        <w:tc>
          <w:tcPr>
            <w:tcW w:w="992" w:type="dxa"/>
            <w:vAlign w:val="center"/>
          </w:tcPr>
          <w:p w14:paraId="3A1E7D7F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3EC14475" w14:textId="447E47DF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06.02</w:t>
            </w:r>
          </w:p>
        </w:tc>
        <w:tc>
          <w:tcPr>
            <w:tcW w:w="1984" w:type="dxa"/>
          </w:tcPr>
          <w:p w14:paraId="176C15BF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0C35C33E" w14:textId="77777777" w:rsidTr="00880B66">
        <w:tc>
          <w:tcPr>
            <w:tcW w:w="959" w:type="dxa"/>
            <w:vAlign w:val="center"/>
          </w:tcPr>
          <w:p w14:paraId="77A5C0D7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2CE3E9B3" w14:textId="77777777"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«Умная вертушка»</w:t>
            </w:r>
          </w:p>
        </w:tc>
        <w:tc>
          <w:tcPr>
            <w:tcW w:w="992" w:type="dxa"/>
            <w:vAlign w:val="center"/>
          </w:tcPr>
          <w:p w14:paraId="3E893997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31732D39" w14:textId="3B980716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13.02</w:t>
            </w:r>
          </w:p>
        </w:tc>
        <w:tc>
          <w:tcPr>
            <w:tcW w:w="1984" w:type="dxa"/>
          </w:tcPr>
          <w:p w14:paraId="2A9AB59B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24E8BDEF" w14:textId="77777777" w:rsidTr="00880B66">
        <w:tc>
          <w:tcPr>
            <w:tcW w:w="959" w:type="dxa"/>
            <w:vAlign w:val="center"/>
          </w:tcPr>
          <w:p w14:paraId="058FE364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7C1319D7" w14:textId="77777777"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«Обезьяна-барабанщица»</w:t>
            </w:r>
          </w:p>
        </w:tc>
        <w:tc>
          <w:tcPr>
            <w:tcW w:w="992" w:type="dxa"/>
            <w:vAlign w:val="center"/>
          </w:tcPr>
          <w:p w14:paraId="03D334E3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58A08B9B" w14:textId="52549EFF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20.02</w:t>
            </w:r>
          </w:p>
        </w:tc>
        <w:tc>
          <w:tcPr>
            <w:tcW w:w="1984" w:type="dxa"/>
          </w:tcPr>
          <w:p w14:paraId="22189A6B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880B66" w14:paraId="03DA2F04" w14:textId="77777777" w:rsidTr="00962EA0">
        <w:tc>
          <w:tcPr>
            <w:tcW w:w="10597" w:type="dxa"/>
            <w:gridSpan w:val="5"/>
            <w:vAlign w:val="center"/>
          </w:tcPr>
          <w:p w14:paraId="0FCB431B" w14:textId="77777777" w:rsidR="00880B66" w:rsidRPr="003546A0" w:rsidRDefault="00880B66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Моделирование и конструирование. Комплекты заданий раздела «Звери»</w:t>
            </w:r>
          </w:p>
        </w:tc>
      </w:tr>
      <w:tr w:rsidR="00491567" w14:paraId="26E73859" w14:textId="77777777" w:rsidTr="00880B66">
        <w:tc>
          <w:tcPr>
            <w:tcW w:w="959" w:type="dxa"/>
            <w:vAlign w:val="center"/>
          </w:tcPr>
          <w:p w14:paraId="644A5583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12BF711D" w14:textId="77777777" w:rsidR="00491567" w:rsidRPr="003546A0" w:rsidRDefault="00491567" w:rsidP="003A3AD5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«Голодный аллигатор»</w:t>
            </w:r>
          </w:p>
        </w:tc>
        <w:tc>
          <w:tcPr>
            <w:tcW w:w="992" w:type="dxa"/>
            <w:vAlign w:val="center"/>
          </w:tcPr>
          <w:p w14:paraId="556315F0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554D7F10" w14:textId="13648BD5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27.02</w:t>
            </w:r>
          </w:p>
        </w:tc>
        <w:tc>
          <w:tcPr>
            <w:tcW w:w="1984" w:type="dxa"/>
          </w:tcPr>
          <w:p w14:paraId="191071B7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788893A5" w14:textId="77777777" w:rsidTr="00880B66">
        <w:tc>
          <w:tcPr>
            <w:tcW w:w="959" w:type="dxa"/>
            <w:vAlign w:val="center"/>
          </w:tcPr>
          <w:p w14:paraId="0F697106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5B21999E" w14:textId="77777777"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«Рычащий лев»</w:t>
            </w:r>
          </w:p>
        </w:tc>
        <w:tc>
          <w:tcPr>
            <w:tcW w:w="992" w:type="dxa"/>
            <w:vAlign w:val="center"/>
          </w:tcPr>
          <w:p w14:paraId="330F2335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66C675CD" w14:textId="13553323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06.03</w:t>
            </w:r>
          </w:p>
        </w:tc>
        <w:tc>
          <w:tcPr>
            <w:tcW w:w="1984" w:type="dxa"/>
          </w:tcPr>
          <w:p w14:paraId="66A23999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157E7E8C" w14:textId="77777777" w:rsidTr="00880B66">
        <w:tc>
          <w:tcPr>
            <w:tcW w:w="959" w:type="dxa"/>
            <w:vAlign w:val="center"/>
          </w:tcPr>
          <w:p w14:paraId="2A9524D1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36B233C7" w14:textId="77777777"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«Порхающая птица»</w:t>
            </w:r>
          </w:p>
        </w:tc>
        <w:tc>
          <w:tcPr>
            <w:tcW w:w="992" w:type="dxa"/>
            <w:vAlign w:val="center"/>
          </w:tcPr>
          <w:p w14:paraId="6D792891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5C162342" w14:textId="46978780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13.03</w:t>
            </w:r>
          </w:p>
        </w:tc>
        <w:tc>
          <w:tcPr>
            <w:tcW w:w="1984" w:type="dxa"/>
          </w:tcPr>
          <w:p w14:paraId="58537A0F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880B66" w14:paraId="3E32B9E0" w14:textId="77777777" w:rsidTr="00D258AD">
        <w:tc>
          <w:tcPr>
            <w:tcW w:w="10597" w:type="dxa"/>
            <w:gridSpan w:val="5"/>
            <w:vAlign w:val="center"/>
          </w:tcPr>
          <w:p w14:paraId="30C98652" w14:textId="3E3625C6" w:rsidR="00880B66" w:rsidRPr="00BD53CB" w:rsidRDefault="00880B66" w:rsidP="007816A7">
            <w:pPr>
              <w:rPr>
                <w:b/>
                <w:sz w:val="23"/>
                <w:szCs w:val="23"/>
                <w:lang w:val="en-US"/>
              </w:rPr>
            </w:pPr>
            <w:r w:rsidRPr="003546A0">
              <w:rPr>
                <w:b/>
                <w:sz w:val="23"/>
                <w:szCs w:val="23"/>
              </w:rPr>
              <w:t>Моделирование и конструирование. Комплекты заданий раздела «Футбол»</w:t>
            </w:r>
            <w:r w:rsidR="00BD53CB">
              <w:rPr>
                <w:b/>
                <w:sz w:val="23"/>
                <w:szCs w:val="23"/>
                <w:lang w:val="en-US"/>
              </w:rPr>
              <w:t>20.03</w:t>
            </w:r>
          </w:p>
        </w:tc>
      </w:tr>
      <w:tr w:rsidR="00491567" w14:paraId="55151FBF" w14:textId="77777777" w:rsidTr="00880B66">
        <w:tc>
          <w:tcPr>
            <w:tcW w:w="959" w:type="dxa"/>
            <w:vAlign w:val="center"/>
          </w:tcPr>
          <w:p w14:paraId="3B11A828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2F6CE1F2" w14:textId="77777777"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«Нападающий»</w:t>
            </w:r>
          </w:p>
        </w:tc>
        <w:tc>
          <w:tcPr>
            <w:tcW w:w="992" w:type="dxa"/>
            <w:vAlign w:val="center"/>
          </w:tcPr>
          <w:p w14:paraId="7F24CB77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419E8A2B" w14:textId="3E53E277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27.03</w:t>
            </w:r>
          </w:p>
        </w:tc>
        <w:tc>
          <w:tcPr>
            <w:tcW w:w="1984" w:type="dxa"/>
          </w:tcPr>
          <w:p w14:paraId="7A2769DC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28CFAB97" w14:textId="77777777" w:rsidTr="00880B66">
        <w:trPr>
          <w:trHeight w:val="70"/>
        </w:trPr>
        <w:tc>
          <w:tcPr>
            <w:tcW w:w="959" w:type="dxa"/>
            <w:vAlign w:val="center"/>
          </w:tcPr>
          <w:p w14:paraId="266FC1EC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286F44EA" w14:textId="77777777"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«Вратарь»</w:t>
            </w:r>
          </w:p>
        </w:tc>
        <w:tc>
          <w:tcPr>
            <w:tcW w:w="992" w:type="dxa"/>
            <w:vAlign w:val="center"/>
          </w:tcPr>
          <w:p w14:paraId="4FB3981A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37DF0825" w14:textId="3323B849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03.04</w:t>
            </w:r>
          </w:p>
        </w:tc>
        <w:tc>
          <w:tcPr>
            <w:tcW w:w="1984" w:type="dxa"/>
          </w:tcPr>
          <w:p w14:paraId="02484019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5DD32020" w14:textId="77777777" w:rsidTr="00880B66">
        <w:tc>
          <w:tcPr>
            <w:tcW w:w="959" w:type="dxa"/>
            <w:vAlign w:val="center"/>
          </w:tcPr>
          <w:p w14:paraId="41F695A7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2BD7F153" w14:textId="77777777" w:rsidR="00491567" w:rsidRPr="003546A0" w:rsidRDefault="00491567" w:rsidP="009317F1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«Ликующие болельщики»</w:t>
            </w:r>
          </w:p>
        </w:tc>
        <w:tc>
          <w:tcPr>
            <w:tcW w:w="992" w:type="dxa"/>
            <w:vAlign w:val="center"/>
          </w:tcPr>
          <w:p w14:paraId="1651C5D6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5A1F5D8F" w14:textId="7C61A62D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10.04</w:t>
            </w:r>
          </w:p>
        </w:tc>
        <w:tc>
          <w:tcPr>
            <w:tcW w:w="1984" w:type="dxa"/>
          </w:tcPr>
          <w:p w14:paraId="00552759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880B66" w14:paraId="7C2CBAF6" w14:textId="77777777" w:rsidTr="00A73890">
        <w:tc>
          <w:tcPr>
            <w:tcW w:w="10597" w:type="dxa"/>
            <w:gridSpan w:val="5"/>
            <w:vAlign w:val="center"/>
          </w:tcPr>
          <w:p w14:paraId="07845E92" w14:textId="77777777" w:rsidR="00880B66" w:rsidRPr="003546A0" w:rsidRDefault="00880B66" w:rsidP="007816A7">
            <w:pPr>
              <w:rPr>
                <w:b/>
                <w:sz w:val="23"/>
                <w:szCs w:val="23"/>
              </w:rPr>
            </w:pPr>
            <w:r w:rsidRPr="003546A0">
              <w:rPr>
                <w:b/>
                <w:bCs/>
                <w:sz w:val="23"/>
                <w:szCs w:val="23"/>
              </w:rPr>
              <w:t>Моделирование и конструирование. Комплекты заданий раздела «Приключения»</w:t>
            </w:r>
          </w:p>
        </w:tc>
      </w:tr>
      <w:tr w:rsidR="00491567" w14:paraId="1CCD0011" w14:textId="77777777" w:rsidTr="00880B66">
        <w:tc>
          <w:tcPr>
            <w:tcW w:w="959" w:type="dxa"/>
            <w:vAlign w:val="center"/>
          </w:tcPr>
          <w:p w14:paraId="5B0D6AD9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2CC8EDDC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«Спасение самолета»</w:t>
            </w:r>
          </w:p>
        </w:tc>
        <w:tc>
          <w:tcPr>
            <w:tcW w:w="992" w:type="dxa"/>
            <w:vAlign w:val="center"/>
          </w:tcPr>
          <w:p w14:paraId="3359E165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1A28BCAE" w14:textId="49310E7F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17.04</w:t>
            </w:r>
          </w:p>
        </w:tc>
        <w:tc>
          <w:tcPr>
            <w:tcW w:w="1984" w:type="dxa"/>
          </w:tcPr>
          <w:p w14:paraId="27DB22A6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39044222" w14:textId="77777777" w:rsidTr="00880B66">
        <w:tc>
          <w:tcPr>
            <w:tcW w:w="959" w:type="dxa"/>
            <w:vAlign w:val="center"/>
          </w:tcPr>
          <w:p w14:paraId="7F8843C5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299CD43B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«Спасение от великана»</w:t>
            </w:r>
          </w:p>
        </w:tc>
        <w:tc>
          <w:tcPr>
            <w:tcW w:w="992" w:type="dxa"/>
            <w:vAlign w:val="center"/>
          </w:tcPr>
          <w:p w14:paraId="0086920F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459E0CE2" w14:textId="7A060B9B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24.04</w:t>
            </w:r>
          </w:p>
        </w:tc>
        <w:tc>
          <w:tcPr>
            <w:tcW w:w="1984" w:type="dxa"/>
          </w:tcPr>
          <w:p w14:paraId="5B612639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491567" w14:paraId="7D322852" w14:textId="77777777" w:rsidTr="00880B66">
        <w:tc>
          <w:tcPr>
            <w:tcW w:w="959" w:type="dxa"/>
          </w:tcPr>
          <w:p w14:paraId="7369DBA1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3F1BA20E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Модель «Непотопляемый парусник»</w:t>
            </w:r>
          </w:p>
        </w:tc>
        <w:tc>
          <w:tcPr>
            <w:tcW w:w="992" w:type="dxa"/>
            <w:vAlign w:val="center"/>
          </w:tcPr>
          <w:p w14:paraId="2224C296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7749C39D" w14:textId="54F8219C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01.05</w:t>
            </w:r>
          </w:p>
        </w:tc>
        <w:tc>
          <w:tcPr>
            <w:tcW w:w="1984" w:type="dxa"/>
          </w:tcPr>
          <w:p w14:paraId="63E2570B" w14:textId="77777777" w:rsidR="00491567" w:rsidRPr="003546A0" w:rsidRDefault="00491567" w:rsidP="007816A7">
            <w:pPr>
              <w:rPr>
                <w:b/>
                <w:sz w:val="23"/>
                <w:szCs w:val="23"/>
              </w:rPr>
            </w:pPr>
            <w:proofErr w:type="spellStart"/>
            <w:r w:rsidRPr="003546A0">
              <w:rPr>
                <w:sz w:val="23"/>
                <w:szCs w:val="23"/>
              </w:rPr>
              <w:t>Практ</w:t>
            </w:r>
            <w:proofErr w:type="spellEnd"/>
            <w:r w:rsidRPr="003546A0">
              <w:rPr>
                <w:sz w:val="23"/>
                <w:szCs w:val="23"/>
              </w:rPr>
              <w:t>. Задание</w:t>
            </w:r>
          </w:p>
        </w:tc>
      </w:tr>
      <w:tr w:rsidR="00880B66" w14:paraId="5D28115D" w14:textId="77777777" w:rsidTr="000227F1">
        <w:tc>
          <w:tcPr>
            <w:tcW w:w="10597" w:type="dxa"/>
            <w:gridSpan w:val="5"/>
            <w:vAlign w:val="center"/>
          </w:tcPr>
          <w:p w14:paraId="0841BE24" w14:textId="77777777" w:rsidR="00880B66" w:rsidRPr="00BD53CB" w:rsidRDefault="00880B66" w:rsidP="007816A7">
            <w:pPr>
              <w:rPr>
                <w:b/>
                <w:sz w:val="23"/>
                <w:szCs w:val="23"/>
                <w:lang w:val="en-US"/>
              </w:rPr>
            </w:pPr>
            <w:r w:rsidRPr="003546A0">
              <w:rPr>
                <w:b/>
                <w:bCs/>
                <w:sz w:val="23"/>
                <w:szCs w:val="23"/>
              </w:rPr>
              <w:t>Создание индивидуальных творческих проектов</w:t>
            </w:r>
          </w:p>
        </w:tc>
      </w:tr>
      <w:tr w:rsidR="00491567" w14:paraId="471348EE" w14:textId="77777777" w:rsidTr="00880B66">
        <w:trPr>
          <w:trHeight w:val="555"/>
        </w:trPr>
        <w:tc>
          <w:tcPr>
            <w:tcW w:w="959" w:type="dxa"/>
            <w:vAlign w:val="center"/>
          </w:tcPr>
          <w:p w14:paraId="652F1604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5A6C939C" w14:textId="77777777" w:rsidR="00491567" w:rsidRPr="003546A0" w:rsidRDefault="00491567" w:rsidP="007B5A04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Разработка и создание собственной модели из конструктора Lego Education WeDo</w:t>
            </w:r>
          </w:p>
        </w:tc>
        <w:tc>
          <w:tcPr>
            <w:tcW w:w="992" w:type="dxa"/>
            <w:vAlign w:val="center"/>
          </w:tcPr>
          <w:p w14:paraId="1267A0B1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2C8C51B0" w14:textId="4E2E3184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08.05</w:t>
            </w:r>
          </w:p>
        </w:tc>
        <w:tc>
          <w:tcPr>
            <w:tcW w:w="1984" w:type="dxa"/>
          </w:tcPr>
          <w:p w14:paraId="1E2686EF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Зачетное задание</w:t>
            </w:r>
          </w:p>
        </w:tc>
      </w:tr>
      <w:tr w:rsidR="00491567" w14:paraId="429A0431" w14:textId="77777777" w:rsidTr="00880B66">
        <w:tc>
          <w:tcPr>
            <w:tcW w:w="959" w:type="dxa"/>
          </w:tcPr>
          <w:p w14:paraId="49E19E96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6F8DCF4F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Выставка работ</w:t>
            </w:r>
          </w:p>
        </w:tc>
        <w:tc>
          <w:tcPr>
            <w:tcW w:w="992" w:type="dxa"/>
            <w:vAlign w:val="center"/>
          </w:tcPr>
          <w:p w14:paraId="2E56FC57" w14:textId="77777777" w:rsidR="00491567" w:rsidRPr="003546A0" w:rsidRDefault="00491567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5A1B6C25" w14:textId="5D2E789B" w:rsidR="00491567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15.05</w:t>
            </w:r>
          </w:p>
        </w:tc>
        <w:tc>
          <w:tcPr>
            <w:tcW w:w="1984" w:type="dxa"/>
          </w:tcPr>
          <w:p w14:paraId="6910BFC6" w14:textId="77777777" w:rsidR="00491567" w:rsidRPr="003546A0" w:rsidRDefault="00491567" w:rsidP="007816A7">
            <w:pPr>
              <w:rPr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Выставка</w:t>
            </w:r>
          </w:p>
        </w:tc>
      </w:tr>
      <w:tr w:rsidR="00491567" w14:paraId="788B5FCB" w14:textId="77777777" w:rsidTr="00880B66">
        <w:tc>
          <w:tcPr>
            <w:tcW w:w="959" w:type="dxa"/>
            <w:vAlign w:val="center"/>
          </w:tcPr>
          <w:p w14:paraId="299FAFE8" w14:textId="77777777" w:rsidR="00491567" w:rsidRPr="00880B66" w:rsidRDefault="00491567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6E2C2488" w14:textId="77777777" w:rsidR="00491567" w:rsidRPr="00880B66" w:rsidRDefault="00491567" w:rsidP="007816A7">
            <w:pPr>
              <w:rPr>
                <w:sz w:val="23"/>
                <w:szCs w:val="23"/>
              </w:rPr>
            </w:pPr>
            <w:r w:rsidRPr="00880B66">
              <w:rPr>
                <w:sz w:val="23"/>
                <w:szCs w:val="23"/>
              </w:rPr>
              <w:t>Мини-соревнования по сборке и программированию моделей Lego Education WeDo</w:t>
            </w:r>
          </w:p>
        </w:tc>
        <w:tc>
          <w:tcPr>
            <w:tcW w:w="992" w:type="dxa"/>
            <w:vAlign w:val="center"/>
          </w:tcPr>
          <w:p w14:paraId="2E8259A9" w14:textId="77777777" w:rsidR="00491567" w:rsidRPr="003546A0" w:rsidRDefault="00F51024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59B683BB" w14:textId="5AD5C27A" w:rsidR="00491567" w:rsidRPr="00BD53CB" w:rsidRDefault="00BD53CB" w:rsidP="00F51024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22.05</w:t>
            </w:r>
          </w:p>
        </w:tc>
        <w:tc>
          <w:tcPr>
            <w:tcW w:w="1984" w:type="dxa"/>
          </w:tcPr>
          <w:p w14:paraId="49E886E2" w14:textId="77777777" w:rsidR="00491567" w:rsidRPr="003546A0" w:rsidRDefault="00491567" w:rsidP="007D0BB9">
            <w:pPr>
              <w:rPr>
                <w:b/>
                <w:sz w:val="23"/>
                <w:szCs w:val="23"/>
              </w:rPr>
            </w:pPr>
            <w:r w:rsidRPr="003546A0">
              <w:rPr>
                <w:sz w:val="23"/>
                <w:szCs w:val="23"/>
              </w:rPr>
              <w:t>Соревнования</w:t>
            </w:r>
          </w:p>
        </w:tc>
      </w:tr>
      <w:tr w:rsidR="00F51024" w14:paraId="49D3401D" w14:textId="77777777" w:rsidTr="00880B66">
        <w:tc>
          <w:tcPr>
            <w:tcW w:w="959" w:type="dxa"/>
            <w:vAlign w:val="center"/>
          </w:tcPr>
          <w:p w14:paraId="15E6EAD5" w14:textId="77777777" w:rsidR="00F51024" w:rsidRPr="00880B66" w:rsidRDefault="00F51024" w:rsidP="00880B66">
            <w:pPr>
              <w:pStyle w:val="a3"/>
              <w:numPr>
                <w:ilvl w:val="0"/>
                <w:numId w:val="5"/>
              </w:numPr>
              <w:rPr>
                <w:sz w:val="23"/>
                <w:szCs w:val="23"/>
              </w:rPr>
            </w:pPr>
          </w:p>
        </w:tc>
        <w:tc>
          <w:tcPr>
            <w:tcW w:w="5528" w:type="dxa"/>
          </w:tcPr>
          <w:p w14:paraId="56CB9910" w14:textId="77777777" w:rsidR="00F51024" w:rsidRPr="00880B66" w:rsidRDefault="00F51024" w:rsidP="007816A7">
            <w:pPr>
              <w:rPr>
                <w:sz w:val="23"/>
                <w:szCs w:val="23"/>
              </w:rPr>
            </w:pPr>
            <w:r w:rsidRPr="00880B66">
              <w:rPr>
                <w:sz w:val="23"/>
                <w:szCs w:val="23"/>
              </w:rPr>
              <w:t>Итоговое занятие.</w:t>
            </w:r>
          </w:p>
        </w:tc>
        <w:tc>
          <w:tcPr>
            <w:tcW w:w="992" w:type="dxa"/>
            <w:vAlign w:val="center"/>
          </w:tcPr>
          <w:p w14:paraId="5BBBD0AE" w14:textId="77777777" w:rsidR="00F51024" w:rsidRDefault="00F51024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14:paraId="4F418332" w14:textId="559298F0" w:rsidR="00F51024" w:rsidRPr="00BD53CB" w:rsidRDefault="00BD53CB" w:rsidP="005332B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29.05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1F52E2CB" w14:textId="77777777" w:rsidR="00F51024" w:rsidRPr="003546A0" w:rsidRDefault="00F51024" w:rsidP="007D0BB9">
            <w:pPr>
              <w:rPr>
                <w:sz w:val="23"/>
                <w:szCs w:val="23"/>
              </w:rPr>
            </w:pPr>
          </w:p>
        </w:tc>
      </w:tr>
      <w:tr w:rsidR="00880B66" w14:paraId="366BD62B" w14:textId="77777777" w:rsidTr="00421386">
        <w:tc>
          <w:tcPr>
            <w:tcW w:w="6487" w:type="dxa"/>
            <w:gridSpan w:val="2"/>
            <w:vAlign w:val="center"/>
          </w:tcPr>
          <w:p w14:paraId="484F857B" w14:textId="77777777" w:rsidR="00880B66" w:rsidRPr="003546A0" w:rsidRDefault="00880B66" w:rsidP="00880B66">
            <w:pPr>
              <w:jc w:val="right"/>
              <w:rPr>
                <w:b/>
                <w:sz w:val="23"/>
                <w:szCs w:val="23"/>
              </w:rPr>
            </w:pPr>
            <w:r w:rsidRPr="003546A0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DC09D92" w14:textId="77777777" w:rsidR="00880B66" w:rsidRPr="003546A0" w:rsidRDefault="00880B66" w:rsidP="00F03A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134" w:type="dxa"/>
          </w:tcPr>
          <w:p w14:paraId="5169B45E" w14:textId="77777777" w:rsidR="00880B66" w:rsidRPr="003546A0" w:rsidRDefault="00880B66" w:rsidP="007816A7">
            <w:pPr>
              <w:rPr>
                <w:b/>
                <w:sz w:val="23"/>
                <w:szCs w:val="23"/>
              </w:rPr>
            </w:pPr>
          </w:p>
        </w:tc>
        <w:tc>
          <w:tcPr>
            <w:tcW w:w="1984" w:type="dxa"/>
          </w:tcPr>
          <w:p w14:paraId="5F395B2E" w14:textId="77777777" w:rsidR="00880B66" w:rsidRPr="003546A0" w:rsidRDefault="00880B66" w:rsidP="007816A7">
            <w:pPr>
              <w:rPr>
                <w:b/>
                <w:sz w:val="23"/>
                <w:szCs w:val="23"/>
              </w:rPr>
            </w:pPr>
          </w:p>
        </w:tc>
      </w:tr>
    </w:tbl>
    <w:p w14:paraId="6203FD05" w14:textId="77777777" w:rsidR="000B7B82" w:rsidRDefault="000B7B82" w:rsidP="003546A0">
      <w:pPr>
        <w:tabs>
          <w:tab w:val="left" w:pos="8456"/>
        </w:tabs>
      </w:pPr>
    </w:p>
    <w:sectPr w:rsidR="000B7B82" w:rsidSect="00F5102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03255" w14:textId="77777777" w:rsidR="00024D6E" w:rsidRDefault="00024D6E" w:rsidP="00EC53A2">
      <w:r>
        <w:separator/>
      </w:r>
    </w:p>
  </w:endnote>
  <w:endnote w:type="continuationSeparator" w:id="0">
    <w:p w14:paraId="75A24CCE" w14:textId="77777777" w:rsidR="00024D6E" w:rsidRDefault="00024D6E" w:rsidP="00EC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746D1" w14:textId="77777777" w:rsidR="00024D6E" w:rsidRDefault="00024D6E" w:rsidP="00EC53A2">
      <w:r>
        <w:separator/>
      </w:r>
    </w:p>
  </w:footnote>
  <w:footnote w:type="continuationSeparator" w:id="0">
    <w:p w14:paraId="6AE5E0C6" w14:textId="77777777" w:rsidR="00024D6E" w:rsidRDefault="00024D6E" w:rsidP="00EC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A157"/>
    <w:multiLevelType w:val="hybridMultilevel"/>
    <w:tmpl w:val="69DD67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032B1B"/>
    <w:multiLevelType w:val="hybridMultilevel"/>
    <w:tmpl w:val="EF34BE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A0E0ABA"/>
    <w:multiLevelType w:val="hybridMultilevel"/>
    <w:tmpl w:val="829C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B6B3E"/>
    <w:multiLevelType w:val="multilevel"/>
    <w:tmpl w:val="E6BA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F62C5"/>
    <w:multiLevelType w:val="hybridMultilevel"/>
    <w:tmpl w:val="D8BC2786"/>
    <w:lvl w:ilvl="0" w:tplc="EAB6E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A"/>
    <w:rsid w:val="00021BBC"/>
    <w:rsid w:val="000231A1"/>
    <w:rsid w:val="00024D6E"/>
    <w:rsid w:val="00063E7A"/>
    <w:rsid w:val="000A13EF"/>
    <w:rsid w:val="000B7B82"/>
    <w:rsid w:val="000C0655"/>
    <w:rsid w:val="00191071"/>
    <w:rsid w:val="001A12AF"/>
    <w:rsid w:val="001D0983"/>
    <w:rsid w:val="001F5835"/>
    <w:rsid w:val="00223D12"/>
    <w:rsid w:val="002B05DA"/>
    <w:rsid w:val="002F5511"/>
    <w:rsid w:val="0032088B"/>
    <w:rsid w:val="00330971"/>
    <w:rsid w:val="00347BD0"/>
    <w:rsid w:val="003546A0"/>
    <w:rsid w:val="003A3AD5"/>
    <w:rsid w:val="004711BE"/>
    <w:rsid w:val="00491567"/>
    <w:rsid w:val="004932A3"/>
    <w:rsid w:val="004D1C38"/>
    <w:rsid w:val="004D7FCF"/>
    <w:rsid w:val="004F6A1D"/>
    <w:rsid w:val="00507CF8"/>
    <w:rsid w:val="005332BD"/>
    <w:rsid w:val="00583F99"/>
    <w:rsid w:val="005C26E1"/>
    <w:rsid w:val="005D42CE"/>
    <w:rsid w:val="00600AB4"/>
    <w:rsid w:val="006300F7"/>
    <w:rsid w:val="00683644"/>
    <w:rsid w:val="006B6F16"/>
    <w:rsid w:val="006E525C"/>
    <w:rsid w:val="006F1EDB"/>
    <w:rsid w:val="0077150A"/>
    <w:rsid w:val="007816A7"/>
    <w:rsid w:val="007B5A04"/>
    <w:rsid w:val="007D0BB9"/>
    <w:rsid w:val="007D64AD"/>
    <w:rsid w:val="007E25BA"/>
    <w:rsid w:val="0082062E"/>
    <w:rsid w:val="00852276"/>
    <w:rsid w:val="00862D95"/>
    <w:rsid w:val="00880B66"/>
    <w:rsid w:val="008E45EC"/>
    <w:rsid w:val="008F1C62"/>
    <w:rsid w:val="009317F1"/>
    <w:rsid w:val="00962E4A"/>
    <w:rsid w:val="009E3906"/>
    <w:rsid w:val="009E5340"/>
    <w:rsid w:val="00A0023E"/>
    <w:rsid w:val="00A00B93"/>
    <w:rsid w:val="00A84A48"/>
    <w:rsid w:val="00AB4742"/>
    <w:rsid w:val="00AC595D"/>
    <w:rsid w:val="00BB3052"/>
    <w:rsid w:val="00BD53CB"/>
    <w:rsid w:val="00BD7705"/>
    <w:rsid w:val="00DA3501"/>
    <w:rsid w:val="00DC5E39"/>
    <w:rsid w:val="00E11563"/>
    <w:rsid w:val="00E230C9"/>
    <w:rsid w:val="00E5331A"/>
    <w:rsid w:val="00EC53A2"/>
    <w:rsid w:val="00F03A8E"/>
    <w:rsid w:val="00F17986"/>
    <w:rsid w:val="00F51024"/>
    <w:rsid w:val="00FB0313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816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16A7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99"/>
    <w:locked/>
    <w:rsid w:val="00781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7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C5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3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E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816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16A7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99"/>
    <w:locked/>
    <w:rsid w:val="00781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7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C53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3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3A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E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EE11-7E31-41B9-A002-3C068A78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2212</Words>
  <Characters>12611</Characters>
  <Application>Microsoft Office Word</Application>
  <DocSecurity>0</DocSecurity>
  <Lines>105</Lines>
  <Paragraphs>29</Paragraphs>
  <ScaleCrop>false</ScaleCrop>
  <Company/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4</cp:revision>
  <dcterms:created xsi:type="dcterms:W3CDTF">2022-10-04T13:45:00Z</dcterms:created>
  <dcterms:modified xsi:type="dcterms:W3CDTF">2022-12-01T04:47:00Z</dcterms:modified>
</cp:coreProperties>
</file>