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C" w:rsidRDefault="005853CC" w:rsidP="0058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53CC" w:rsidRPr="006225CF" w:rsidRDefault="005853CC" w:rsidP="0058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3CC" w:rsidRPr="008812D2" w:rsidRDefault="005853CC" w:rsidP="005853CC">
      <w:pPr>
        <w:spacing w:after="0" w:line="240" w:lineRule="auto"/>
        <w:jc w:val="center"/>
        <w:rPr>
          <w:rFonts w:ascii="Times New Roman" w:eastAsia="Tahoma" w:hAnsi="Times New Roman" w:cs="Times New Roman"/>
          <w:b/>
          <w:i/>
          <w:color w:val="00000A"/>
          <w:sz w:val="24"/>
          <w:szCs w:val="24"/>
        </w:rPr>
      </w:pPr>
      <w:r w:rsidRPr="0063443C">
        <w:rPr>
          <w:rFonts w:ascii="Times New Roman" w:eastAsia="Tahoma" w:hAnsi="Times New Roman" w:cs="Times New Roman"/>
          <w:b/>
          <w:color w:val="00000A"/>
          <w:sz w:val="24"/>
          <w:szCs w:val="24"/>
        </w:rPr>
        <w:t>Планируемые</w:t>
      </w:r>
      <w:r>
        <w:rPr>
          <w:rFonts w:ascii="Times New Roman" w:eastAsia="Tahoma" w:hAnsi="Times New Roman" w:cs="Times New Roman"/>
          <w:b/>
          <w:color w:val="00000A"/>
          <w:sz w:val="24"/>
          <w:szCs w:val="24"/>
        </w:rPr>
        <w:t xml:space="preserve"> </w:t>
      </w:r>
      <w:r w:rsidRPr="0063443C">
        <w:rPr>
          <w:rFonts w:ascii="Times New Roman" w:eastAsia="Tahoma" w:hAnsi="Times New Roman" w:cs="Times New Roman"/>
          <w:b/>
          <w:color w:val="00000A"/>
          <w:sz w:val="24"/>
          <w:szCs w:val="24"/>
        </w:rPr>
        <w:t xml:space="preserve"> результаты освоения курса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</w:t>
      </w:r>
      <w:r w:rsidRPr="0058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585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585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робототехники;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алгоритмизации;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автономного программирования;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знания среды 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Mindstorms</w:t>
      </w:r>
      <w:proofErr w:type="spellEnd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NXT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программирования на NXT-G;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подключать и задействовать датчики и двигатели;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работы со схемами.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</w:t>
      </w:r>
      <w:r w:rsidRPr="0058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5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585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базовые модели роботов;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алгоритмические блок-схемы для решения задач;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датчики и двигатели в простых задачах.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</w:t>
      </w:r>
      <w:r w:rsidRPr="0058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5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585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программировать на NX</w:t>
      </w:r>
      <w:proofErr w:type="gramStart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датчики и двигатели в сложных задачах, предусматривающих </w:t>
      </w:r>
      <w:proofErr w:type="spellStart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решения;</w:t>
      </w:r>
    </w:p>
    <w:p w:rsid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все этапы проектной деятельности, создавать творческие работы.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CC" w:rsidRPr="005853CC" w:rsidRDefault="005853CC" w:rsidP="00585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CC">
        <w:rPr>
          <w:rFonts w:ascii="Times New Roman" w:hAnsi="Times New Roman" w:cs="Times New Roman"/>
          <w:b/>
          <w:sz w:val="24"/>
          <w:szCs w:val="24"/>
        </w:rPr>
        <w:t>Содержание  курса внеурочной деятельности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связи с переходом на новые образовательные стандарты происходит совершенствование внеурочной деятельности. Новые ФГОС требуют освоения основ конструкторской и проектно-исследовательской деятельности, и комплекты по робототехнике полностью удовлетворяют этим запросам и требованиям.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возможностей робототехнических комплексов на основе LEGO MINDSTORMS EV3 NXT в инженерном образовании в средней и старшей школе в рамках математики, информатики и технологии дает возможность одновременной отработки профессиональных навыков сразу по нескольким смежным дисциплинам: механика, теория управления, программирование, теория информации. А использование датчиков </w:t>
      </w:r>
      <w:proofErr w:type="spellStart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Vernier</w:t>
      </w:r>
      <w:proofErr w:type="spellEnd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выстроить </w:t>
      </w:r>
      <w:proofErr w:type="spellStart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физикой, биологией и химией.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 комплексных знаний способствует развитию коммуникативных навыков между творческими командами учащихся. Кроме того, ученики уже в процессе профильной подготовки сталкиваются с необходимостью решать реальные практические задачи.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программа способствует развитию качеств, позволяющих творчески и продуктивно подходить к любым жизненным изменениям. В долгосрочной перспективе программа способствует успешной социализации в современном высокотехнологичном обществе.</w:t>
      </w:r>
    </w:p>
    <w:p w:rsidR="005853CC" w:rsidRPr="005853CC" w:rsidRDefault="005853CC" w:rsidP="0058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853CC">
        <w:rPr>
          <w:rFonts w:ascii="Times New Roman" w:hAnsi="Times New Roman" w:cs="Times New Roman"/>
          <w:sz w:val="24"/>
          <w:szCs w:val="24"/>
        </w:rPr>
        <w:t>:</w:t>
      </w:r>
      <w:r w:rsidRPr="0058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5853CC" w:rsidRPr="005853CC" w:rsidRDefault="005853CC" w:rsidP="00585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53CC" w:rsidRPr="005853CC" w:rsidRDefault="005853CC" w:rsidP="00585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конструирования;</w:t>
      </w:r>
    </w:p>
    <w:p w:rsidR="005853CC" w:rsidRPr="005853CC" w:rsidRDefault="005853CC" w:rsidP="00585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основами программирования робототехнических комплексов на основе LEGO MINDSTORMS EV3 NXT;</w:t>
      </w:r>
    </w:p>
    <w:p w:rsidR="005853CC" w:rsidRPr="005853CC" w:rsidRDefault="005853CC" w:rsidP="00585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по предложенным инструкциям;</w:t>
      </w:r>
    </w:p>
    <w:p w:rsidR="005853CC" w:rsidRPr="005853CC" w:rsidRDefault="005853CC" w:rsidP="00585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творчески подходить к решению задачи;</w:t>
      </w:r>
    </w:p>
    <w:p w:rsidR="005853CC" w:rsidRDefault="005853CC" w:rsidP="00585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Обогащать информационный запас </w:t>
      </w:r>
      <w:proofErr w:type="gramStart"/>
      <w:r w:rsidRPr="0058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6D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6D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научными понятиями и законами.</w:t>
      </w:r>
    </w:p>
    <w:p w:rsidR="006D3D7E" w:rsidRDefault="006D3D7E" w:rsidP="006D3D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7E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6D3D7E" w:rsidRPr="006D3D7E" w:rsidRDefault="006D3D7E" w:rsidP="006D3D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из расчета 1 час в неделю, всего 35 часов в год, при проведении занятий 1 раз в неделю.</w:t>
      </w: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Раздел 1. </w:t>
      </w:r>
      <w:r w:rsidRPr="006D3D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Робототехника. Основы конструирования</w:t>
      </w:r>
      <w:r w:rsidRPr="006D3D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определения. Классификация роботов по сферам применения. Детали конструктора LEGO. Знакомство с блоком NXT, сервомоторами, датчиками.</w:t>
      </w: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Раздел </w:t>
      </w:r>
      <w:r w:rsidRPr="006D3D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r w:rsidRPr="006D3D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Алгоритмизация. Автономное программирование.</w:t>
      </w:r>
    </w:p>
    <w:p w:rsid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алгоритмов. Создание программ с использованием автономного программирования блока NXT.</w:t>
      </w: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</w:t>
      </w:r>
      <w:r w:rsidRPr="006D3D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3. </w:t>
      </w:r>
      <w:r w:rsidRPr="006D3D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Программирование в среде NXT-G.</w:t>
      </w: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среды программирования. Среда программирования NXT-G, основные особенности. Создание программ в среде программирования</w:t>
      </w:r>
    </w:p>
    <w:p w:rsidR="006D3D7E" w:rsidRPr="006D3D7E" w:rsidRDefault="006D3D7E" w:rsidP="006D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NXT-G. Создание базовых программ, предусматривающих использование различных датчиков, решение задач смешанного типа. Соревнования роботов.</w:t>
      </w:r>
    </w:p>
    <w:p w:rsidR="006D3D7E" w:rsidRPr="006D3D7E" w:rsidRDefault="006D3D7E" w:rsidP="006D3D7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5853CC" w:rsidRPr="006D3D7E" w:rsidRDefault="005853CC" w:rsidP="005853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D3D7E">
        <w:rPr>
          <w:b/>
        </w:rPr>
        <w:t>Формы организации и видов деятельности</w:t>
      </w:r>
    </w:p>
    <w:p w:rsidR="006D3D7E" w:rsidRDefault="006D3D7E" w:rsidP="006D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или индивидуальные формы занятий в зависимости от типа моделей робота (авторская модель, базовая модель). Конкретные формы занятий (игра, беседа, соревнования, конференция).</w:t>
      </w:r>
    </w:p>
    <w:p w:rsidR="006D3D7E" w:rsidRDefault="006D3D7E" w:rsidP="006D3D7E">
      <w:pPr>
        <w:jc w:val="center"/>
        <w:rPr>
          <w:b/>
        </w:rPr>
      </w:pPr>
      <w:r>
        <w:rPr>
          <w:b/>
        </w:rPr>
        <w:t>Т</w:t>
      </w:r>
      <w:r w:rsidRPr="00DE2218">
        <w:rPr>
          <w:b/>
        </w:rPr>
        <w:t>ематическое планирование.</w:t>
      </w:r>
    </w:p>
    <w:tbl>
      <w:tblPr>
        <w:tblStyle w:val="a6"/>
        <w:tblW w:w="4999" w:type="pct"/>
        <w:tblLook w:val="04A0" w:firstRow="1" w:lastRow="0" w:firstColumn="1" w:lastColumn="0" w:noHBand="0" w:noVBand="1"/>
      </w:tblPr>
      <w:tblGrid>
        <w:gridCol w:w="800"/>
        <w:gridCol w:w="5288"/>
        <w:gridCol w:w="836"/>
        <w:gridCol w:w="974"/>
        <w:gridCol w:w="1671"/>
      </w:tblGrid>
      <w:tr w:rsidR="001425DB" w:rsidRPr="006D3D7E" w:rsidTr="001425DB">
        <w:trPr>
          <w:trHeight w:val="828"/>
        </w:trPr>
        <w:tc>
          <w:tcPr>
            <w:tcW w:w="418" w:type="pct"/>
            <w:vAlign w:val="center"/>
          </w:tcPr>
          <w:p w:rsidR="006D3D7E" w:rsidRPr="006D3D7E" w:rsidRDefault="006D3D7E" w:rsidP="00FE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3" w:type="pct"/>
            <w:vAlign w:val="center"/>
          </w:tcPr>
          <w:p w:rsidR="006D3D7E" w:rsidRPr="006D3D7E" w:rsidRDefault="006D3D7E" w:rsidP="00FE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437" w:type="pct"/>
            <w:vAlign w:val="center"/>
          </w:tcPr>
          <w:p w:rsidR="006D3D7E" w:rsidRPr="006D3D7E" w:rsidRDefault="006D3D7E" w:rsidP="00FE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9" w:type="pct"/>
            <w:vAlign w:val="center"/>
          </w:tcPr>
          <w:p w:rsidR="006D3D7E" w:rsidRPr="006D3D7E" w:rsidRDefault="006D3D7E" w:rsidP="00FE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3" w:type="pct"/>
            <w:vAlign w:val="center"/>
          </w:tcPr>
          <w:p w:rsidR="006D3D7E" w:rsidRPr="006D3D7E" w:rsidRDefault="006D3D7E" w:rsidP="00FE6623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6D3D7E" w:rsidRPr="006D3D7E" w:rsidTr="001425DB">
        <w:tc>
          <w:tcPr>
            <w:tcW w:w="5000" w:type="pct"/>
            <w:gridSpan w:val="5"/>
            <w:vAlign w:val="center"/>
          </w:tcPr>
          <w:p w:rsidR="006D3D7E" w:rsidRPr="006D3D7E" w:rsidRDefault="006D3D7E" w:rsidP="0014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1425DB" w:rsidRPr="006D3D7E" w:rsidTr="001425DB">
        <w:tc>
          <w:tcPr>
            <w:tcW w:w="418" w:type="pct"/>
            <w:vAlign w:val="center"/>
          </w:tcPr>
          <w:p w:rsidR="006D3D7E" w:rsidRPr="006D3D7E" w:rsidRDefault="006D3D7E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6D3D7E" w:rsidRPr="006D3D7E" w:rsidRDefault="006D3D7E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и правила поведения</w:t>
            </w:r>
          </w:p>
        </w:tc>
        <w:tc>
          <w:tcPr>
            <w:tcW w:w="437" w:type="pct"/>
            <w:vAlign w:val="center"/>
          </w:tcPr>
          <w:p w:rsidR="006D3D7E" w:rsidRPr="006D3D7E" w:rsidRDefault="006D3D7E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6D3D7E" w:rsidRPr="006D3D7E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73" w:type="pct"/>
          </w:tcPr>
          <w:p w:rsidR="006D3D7E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D3D7E" w:rsidRPr="006D3D7E" w:rsidTr="001425DB">
        <w:tc>
          <w:tcPr>
            <w:tcW w:w="5000" w:type="pct"/>
            <w:gridSpan w:val="5"/>
            <w:vAlign w:val="center"/>
          </w:tcPr>
          <w:p w:rsidR="006D3D7E" w:rsidRPr="006D3D7E" w:rsidRDefault="001425DB" w:rsidP="00FE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6D3D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Робототехника. Основы конструирования</w:t>
            </w:r>
            <w:r w:rsidRPr="006D3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5DB" w:rsidRPr="006D3D7E" w:rsidTr="001425DB">
        <w:tc>
          <w:tcPr>
            <w:tcW w:w="418" w:type="pct"/>
            <w:vAlign w:val="center"/>
          </w:tcPr>
          <w:p w:rsidR="006D3D7E" w:rsidRPr="006D3D7E" w:rsidRDefault="006D3D7E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6D3D7E" w:rsidRPr="006D3D7E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Роботы вокруг нас.</w:t>
            </w:r>
          </w:p>
        </w:tc>
        <w:tc>
          <w:tcPr>
            <w:tcW w:w="437" w:type="pct"/>
            <w:vAlign w:val="center"/>
          </w:tcPr>
          <w:p w:rsidR="006D3D7E" w:rsidRPr="006D3D7E" w:rsidRDefault="006D3D7E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6D3D7E" w:rsidRPr="004B045C" w:rsidRDefault="004B045C" w:rsidP="00FE6623">
            <w:pPr>
              <w:pStyle w:val="Default"/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.09</w:t>
            </w:r>
          </w:p>
        </w:tc>
        <w:tc>
          <w:tcPr>
            <w:tcW w:w="873" w:type="pct"/>
          </w:tcPr>
          <w:p w:rsidR="006D3D7E" w:rsidRPr="006D3D7E" w:rsidRDefault="006D3D7E" w:rsidP="00FE6623">
            <w:pPr>
              <w:pStyle w:val="Default"/>
            </w:pPr>
            <w:proofErr w:type="spellStart"/>
            <w:r w:rsidRPr="006D3D7E">
              <w:t>Практ</w:t>
            </w:r>
            <w:proofErr w:type="spellEnd"/>
            <w:r w:rsidRPr="006D3D7E">
              <w:t xml:space="preserve">. задание </w:t>
            </w:r>
          </w:p>
        </w:tc>
      </w:tr>
      <w:tr w:rsidR="001425DB" w:rsidRPr="006D3D7E" w:rsidTr="001425DB">
        <w:tc>
          <w:tcPr>
            <w:tcW w:w="418" w:type="pct"/>
            <w:vAlign w:val="center"/>
          </w:tcPr>
          <w:p w:rsidR="006D3D7E" w:rsidRPr="006D3D7E" w:rsidRDefault="006D3D7E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6D3D7E" w:rsidRPr="006D3D7E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набором LEGO NXT </w:t>
            </w:r>
            <w:proofErr w:type="spellStart"/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1425DB">
              <w:rPr>
                <w:rFonts w:ascii="Times New Roman" w:hAnsi="Times New Roman" w:cs="Times New Roman"/>
                <w:sz w:val="24"/>
                <w:szCs w:val="24"/>
              </w:rPr>
              <w:t xml:space="preserve"> EV3.</w:t>
            </w:r>
          </w:p>
        </w:tc>
        <w:tc>
          <w:tcPr>
            <w:tcW w:w="437" w:type="pct"/>
            <w:vAlign w:val="center"/>
          </w:tcPr>
          <w:p w:rsidR="006D3D7E" w:rsidRPr="006D3D7E" w:rsidRDefault="006D3D7E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6D3D7E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873" w:type="pct"/>
          </w:tcPr>
          <w:p w:rsidR="006D3D7E" w:rsidRPr="006D3D7E" w:rsidRDefault="006D3D7E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1425DB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Знакомство с блоком NXT.</w:t>
            </w:r>
          </w:p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Порты для: датчиков, сервомоторов, USB-соединения.</w:t>
            </w:r>
          </w:p>
        </w:tc>
        <w:tc>
          <w:tcPr>
            <w:tcW w:w="437" w:type="pct"/>
            <w:vAlign w:val="center"/>
          </w:tcPr>
          <w:p w:rsidR="001425DB" w:rsidRPr="006D3D7E" w:rsidRDefault="001425DB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1425DB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Конструирование первого робота</w:t>
            </w:r>
          </w:p>
        </w:tc>
        <w:tc>
          <w:tcPr>
            <w:tcW w:w="437" w:type="pct"/>
            <w:vAlign w:val="center"/>
          </w:tcPr>
          <w:p w:rsidR="001425DB" w:rsidRPr="006D3D7E" w:rsidRDefault="00184DA8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14.10, 21.10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1425DB">
        <w:tc>
          <w:tcPr>
            <w:tcW w:w="5000" w:type="pct"/>
            <w:gridSpan w:val="5"/>
            <w:vAlign w:val="center"/>
          </w:tcPr>
          <w:p w:rsidR="001425DB" w:rsidRPr="001425DB" w:rsidRDefault="001425DB" w:rsidP="001425D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3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6D3D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Алгоритмизация. Автономное программирование.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Понятие алгоритма.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9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Изучение среды управления и программирования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9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9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Датчик касания. Составление программ с использованием датчика касания.</w:t>
            </w:r>
          </w:p>
        </w:tc>
        <w:tc>
          <w:tcPr>
            <w:tcW w:w="437" w:type="pct"/>
          </w:tcPr>
          <w:p w:rsidR="001425DB" w:rsidRDefault="00184DA8" w:rsidP="00142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1425DB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  <w:p w:rsidR="004B045C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Датчик освещенности.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9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Датчик расстояния (ультразвуковой).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9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Программирование более сложного робота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9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BD4F8F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Собираем гусеничного бота по инструкции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9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6601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1425DB">
        <w:tc>
          <w:tcPr>
            <w:tcW w:w="5000" w:type="pct"/>
            <w:gridSpan w:val="5"/>
            <w:vAlign w:val="center"/>
          </w:tcPr>
          <w:p w:rsidR="001425DB" w:rsidRPr="006D3D7E" w:rsidRDefault="001425DB" w:rsidP="001425D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3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6D3D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Программирование в среде NXT-G.</w:t>
            </w:r>
          </w:p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Составление линейных программ с использованием блока движения.</w:t>
            </w:r>
          </w:p>
        </w:tc>
        <w:tc>
          <w:tcPr>
            <w:tcW w:w="437" w:type="pct"/>
          </w:tcPr>
          <w:p w:rsidR="001425DB" w:rsidRDefault="00184DA8" w:rsidP="00142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1425DB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  <w:p w:rsidR="004B045C" w:rsidRPr="004B045C" w:rsidRDefault="004B045C" w:rsidP="004B0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Интерфейс NXT-G.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Движение по контуру геометрических фигур.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включающих в себя ветвление в среде NXT-G.</w:t>
            </w:r>
          </w:p>
        </w:tc>
        <w:tc>
          <w:tcPr>
            <w:tcW w:w="437" w:type="pct"/>
          </w:tcPr>
          <w:p w:rsidR="001425DB" w:rsidRDefault="00184DA8" w:rsidP="00142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1425DB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  <w:p w:rsidR="004B045C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 использованием датчика касания.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4B045C" w:rsidRPr="004B045C" w:rsidRDefault="004B045C" w:rsidP="004B0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 использованием датчика освещенности.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 использованием датчика цвета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 использованием датчика расстояния.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Движение по черной линии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Лабиринт простой и сложный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Лабиринт сложный с объектами внутри лабиринта.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Поиск линии заданного цвета.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73" w:type="pct"/>
          </w:tcPr>
          <w:p w:rsidR="001425DB" w:rsidRDefault="001425DB">
            <w:proofErr w:type="spellStart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Поиск объекта заданного цвета.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rPr>
          <w:trHeight w:val="70"/>
        </w:trPr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Собираем по инструкции робота-</w:t>
            </w:r>
            <w:proofErr w:type="spellStart"/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сумоиста</w:t>
            </w:r>
            <w:proofErr w:type="spellEnd"/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"роботов </w:t>
            </w:r>
            <w:proofErr w:type="spellStart"/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сумоистов</w:t>
            </w:r>
            <w:proofErr w:type="spellEnd"/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" w:type="pct"/>
          </w:tcPr>
          <w:p w:rsidR="001425DB" w:rsidRDefault="001425DB" w:rsidP="001425DB">
            <w:pPr>
              <w:jc w:val="center"/>
            </w:pPr>
            <w:r w:rsidRPr="003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1425DB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981A11">
        <w:tc>
          <w:tcPr>
            <w:tcW w:w="418" w:type="pct"/>
            <w:vAlign w:val="center"/>
          </w:tcPr>
          <w:p w:rsidR="001425DB" w:rsidRPr="006D3D7E" w:rsidRDefault="001425DB" w:rsidP="006D3D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</w:tcPr>
          <w:p w:rsidR="001425DB" w:rsidRPr="001425DB" w:rsidRDefault="001425DB" w:rsidP="001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sz w:val="24"/>
                <w:szCs w:val="24"/>
              </w:rPr>
              <w:t>Конструируем робота к соревнованиям</w:t>
            </w:r>
          </w:p>
        </w:tc>
        <w:tc>
          <w:tcPr>
            <w:tcW w:w="437" w:type="pct"/>
          </w:tcPr>
          <w:p w:rsidR="001425DB" w:rsidRDefault="00184DA8" w:rsidP="00142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1425DB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  <w:p w:rsidR="004B045C" w:rsidRPr="004B045C" w:rsidRDefault="004B045C" w:rsidP="0014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  <w:bookmarkStart w:id="0" w:name="_GoBack"/>
            <w:bookmarkEnd w:id="0"/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1425DB" w:rsidRPr="006D3D7E" w:rsidTr="001425DB">
        <w:tc>
          <w:tcPr>
            <w:tcW w:w="3181" w:type="pct"/>
            <w:gridSpan w:val="2"/>
            <w:vAlign w:val="center"/>
          </w:tcPr>
          <w:p w:rsidR="001425DB" w:rsidRPr="006D3D7E" w:rsidRDefault="001425DB" w:rsidP="00FE66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7" w:type="pct"/>
            <w:vAlign w:val="center"/>
          </w:tcPr>
          <w:p w:rsidR="001425DB" w:rsidRPr="006D3D7E" w:rsidRDefault="001425DB" w:rsidP="00F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425DB" w:rsidRPr="006D3D7E" w:rsidRDefault="001425DB" w:rsidP="00FE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3D7E" w:rsidRDefault="006D3D7E" w:rsidP="006D3D7E">
      <w:pPr>
        <w:tabs>
          <w:tab w:val="left" w:pos="8456"/>
        </w:tabs>
      </w:pPr>
    </w:p>
    <w:p w:rsidR="00184DA8" w:rsidRPr="00A15339" w:rsidRDefault="005853CC" w:rsidP="00184DA8">
      <w:pPr>
        <w:pStyle w:val="c11"/>
        <w:spacing w:before="0" w:beforeAutospacing="0" w:after="0" w:afterAutospacing="0"/>
        <w:ind w:firstLine="567"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="00184DA8" w:rsidRPr="00A15339">
        <w:rPr>
          <w:b/>
        </w:rPr>
        <w:lastRenderedPageBreak/>
        <w:t>Рекомендуемая литература</w:t>
      </w:r>
    </w:p>
    <w:p w:rsidR="00B54D0B" w:rsidRPr="00B54D0B" w:rsidRDefault="00B54D0B" w:rsidP="00184D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54D0B" w:rsidRPr="00184DA8" w:rsidRDefault="00B54D0B" w:rsidP="00184D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Белиовская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Белиовский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 Программируем микрокомпьютер NXT в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LabVIEW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ДМК, 2010, 278 стр.</w:t>
      </w:r>
    </w:p>
    <w:p w:rsidR="00B54D0B" w:rsidRPr="00184DA8" w:rsidRDefault="00B54D0B" w:rsidP="00184D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Ньютон С. Брага. Создание роботов в домашних условиях. – М.: NT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2007, 345 стр.</w:t>
      </w:r>
    </w:p>
    <w:p w:rsidR="00B54D0B" w:rsidRPr="00184DA8" w:rsidRDefault="00B54D0B" w:rsidP="00184D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ПервоРобот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NXT 2.0: Руководство пользователя. – Институт новых технологий</w:t>
      </w:r>
    </w:p>
    <w:p w:rsidR="00B54D0B" w:rsidRPr="00184DA8" w:rsidRDefault="00B54D0B" w:rsidP="00184D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учебного оборудования. Видеоматериалы. – М.: ПКГ «РОС», 2012</w:t>
      </w:r>
    </w:p>
    <w:p w:rsidR="00B54D0B" w:rsidRPr="00184DA8" w:rsidRDefault="00B54D0B" w:rsidP="00184D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LEGO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NXT v.2.1.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Робототехника для детей и родителей» С.А.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Филипов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Санкт-Петербург «Наука» 2010. - 195 с.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LEGO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Dacta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The educational division of Lego Group. </w:t>
      </w: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1998. – 39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 Technic 1. Activity Centre. Teacher’s Guide. – LEGO Group, 1990. – 143 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pag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 Technic 1. Activity Centre. Useful Information. – LEGO Group, 1990</w:t>
      </w:r>
      <w:proofErr w:type="gram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.-</w:t>
      </w:r>
      <w:proofErr w:type="gram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23 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LEGO DACTA. Early Control Activities. Teacher’s Guide. – LEGO Group, 1993. -  43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pag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 DACTA. 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Motorised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Systems. Teacher’s Guide. – LEGO Group, 1993. - 55 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pag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ПервоРобот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NXT. Введение в робототехнику. - MINDSTORMS NXT </w:t>
      </w:r>
      <w:proofErr w:type="spellStart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66 с.</w:t>
      </w:r>
    </w:p>
    <w:p w:rsidR="00B54D0B" w:rsidRPr="00184DA8" w:rsidRDefault="00B54D0B" w:rsidP="00184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Наука. Энциклопедия. – М., «РОСМЭН», 2001. – 125 с.</w:t>
      </w:r>
    </w:p>
    <w:p w:rsidR="00B54D0B" w:rsidRPr="00184DA8" w:rsidRDefault="00B54D0B" w:rsidP="00184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www.school.edu.ru/int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http://www.prorobot.ru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http://www.nnxt.blogspot.ru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http://www.ielf.ucoz.ru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http://www.fiolet-korova.ru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http://www.mindstorms.ru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http://www.lego56.ru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http://www.robot-develop.org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http://www.lego.detmir.ru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http://legoengineering.com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http://robosport.ru/</w:t>
      </w:r>
    </w:p>
    <w:p w:rsidR="00B54D0B" w:rsidRPr="00184DA8" w:rsidRDefault="00B54D0B" w:rsidP="00184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www.legoeducation.com</w:t>
      </w:r>
    </w:p>
    <w:p w:rsidR="00B54D0B" w:rsidRPr="00184DA8" w:rsidRDefault="00B54D0B" w:rsidP="00184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F33E43" w:rsidRDefault="00F33E43"/>
    <w:sectPr w:rsidR="00F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871"/>
    <w:multiLevelType w:val="multilevel"/>
    <w:tmpl w:val="A1CA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87C91"/>
    <w:multiLevelType w:val="multilevel"/>
    <w:tmpl w:val="52145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3C163D6"/>
    <w:multiLevelType w:val="multilevel"/>
    <w:tmpl w:val="899A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80CD7"/>
    <w:multiLevelType w:val="multilevel"/>
    <w:tmpl w:val="8736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A1F5F"/>
    <w:multiLevelType w:val="multilevel"/>
    <w:tmpl w:val="8D8E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556CC"/>
    <w:multiLevelType w:val="multilevel"/>
    <w:tmpl w:val="0FBA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D69F3"/>
    <w:multiLevelType w:val="multilevel"/>
    <w:tmpl w:val="B266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F62C5"/>
    <w:multiLevelType w:val="hybridMultilevel"/>
    <w:tmpl w:val="D8BC2786"/>
    <w:lvl w:ilvl="0" w:tplc="EAB6E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D658D"/>
    <w:multiLevelType w:val="hybridMultilevel"/>
    <w:tmpl w:val="37124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0D"/>
    <w:rsid w:val="001425DB"/>
    <w:rsid w:val="00184DA8"/>
    <w:rsid w:val="002F790D"/>
    <w:rsid w:val="0043198C"/>
    <w:rsid w:val="004B045C"/>
    <w:rsid w:val="005853CC"/>
    <w:rsid w:val="006D3D7E"/>
    <w:rsid w:val="00B54D0B"/>
    <w:rsid w:val="00F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53CC"/>
  </w:style>
  <w:style w:type="paragraph" w:styleId="a4">
    <w:name w:val="List Paragraph"/>
    <w:basedOn w:val="a"/>
    <w:link w:val="a5"/>
    <w:uiPriority w:val="99"/>
    <w:qFormat/>
    <w:rsid w:val="006D3D7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D3D7E"/>
  </w:style>
  <w:style w:type="paragraph" w:customStyle="1" w:styleId="Default">
    <w:name w:val="Default"/>
    <w:rsid w:val="006D3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D3D7E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1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53CC"/>
  </w:style>
  <w:style w:type="paragraph" w:styleId="a4">
    <w:name w:val="List Paragraph"/>
    <w:basedOn w:val="a"/>
    <w:link w:val="a5"/>
    <w:uiPriority w:val="99"/>
    <w:qFormat/>
    <w:rsid w:val="006D3D7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D3D7E"/>
  </w:style>
  <w:style w:type="paragraph" w:customStyle="1" w:styleId="Default">
    <w:name w:val="Default"/>
    <w:rsid w:val="006D3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D3D7E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1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E0E1-4C03-4500-A3D6-59715799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2022-12-01T01:46:00Z</dcterms:created>
  <dcterms:modified xsi:type="dcterms:W3CDTF">2022-12-01T01:46:00Z</dcterms:modified>
</cp:coreProperties>
</file>